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after="100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附件1</w:t>
      </w:r>
    </w:p>
    <w:p>
      <w:pPr>
        <w:pStyle w:val="4"/>
        <w:widowControl/>
        <w:shd w:val="clear" w:color="auto" w:fill="FFFFFF"/>
        <w:snapToGrid w:val="0"/>
        <w:spacing w:beforeAutospacing="0" w:afterAutospacing="0"/>
        <w:jc w:val="center"/>
        <w:rPr>
          <w:rFonts w:ascii="黑体" w:hAnsi="黑体" w:eastAsia="黑体" w:cs="黑体"/>
          <w:sz w:val="32"/>
          <w:szCs w:val="32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</w:rPr>
        <w:t>山东省标准化战略性重点项目申请书</w:t>
      </w:r>
    </w:p>
    <w:tbl>
      <w:tblPr>
        <w:tblStyle w:val="5"/>
        <w:tblW w:w="92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0"/>
        <w:gridCol w:w="2709"/>
        <w:gridCol w:w="1626"/>
        <w:gridCol w:w="72"/>
        <w:gridCol w:w="1353"/>
        <w:gridCol w:w="20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项目名称</w:t>
            </w:r>
          </w:p>
        </w:tc>
        <w:tc>
          <w:tcPr>
            <w:tcW w:w="43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计划周期</w:t>
            </w:r>
          </w:p>
        </w:tc>
        <w:tc>
          <w:tcPr>
            <w:tcW w:w="20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  ）个月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承担单位</w:t>
            </w:r>
          </w:p>
        </w:tc>
        <w:tc>
          <w:tcPr>
            <w:tcW w:w="77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统一社会信用代码</w:t>
            </w:r>
          </w:p>
        </w:tc>
        <w:tc>
          <w:tcPr>
            <w:tcW w:w="77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市标准化行政主管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部门</w:t>
            </w:r>
          </w:p>
        </w:tc>
        <w:tc>
          <w:tcPr>
            <w:tcW w:w="77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项目领域</w:t>
            </w:r>
          </w:p>
        </w:tc>
        <w:tc>
          <w:tcPr>
            <w:tcW w:w="77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color w:val="auto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扩内需稳增长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 xml:space="preserve">     </w:t>
            </w:r>
            <w:r>
              <w:rPr>
                <w:rFonts w:ascii="仿宋_GB2312" w:hAnsi="仿宋_GB2312" w:eastAsia="仿宋_GB2312" w:cs="仿宋_GB2312"/>
                <w:color w:val="auto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乡村振兴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hd w:val="clear" w:color="auto" w:fill="FFFFFF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hd w:val="clear" w:color="auto" w:fill="FFFFFF"/>
                <w:lang w:eastAsia="zh-CN"/>
              </w:rPr>
              <w:t>新旧动能转换</w:t>
            </w:r>
          </w:p>
          <w:p>
            <w:pPr>
              <w:rPr>
                <w:rFonts w:ascii="仿宋_GB2312" w:hAnsi="仿宋_GB2312" w:eastAsia="仿宋_GB2312" w:cs="仿宋_GB2312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hd w:val="clear" w:color="auto" w:fill="FFFFFF"/>
                <w:lang w:eastAsia="zh-CN"/>
              </w:rPr>
              <w:t>海洋强省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hd w:val="clear" w:color="auto" w:fill="FFFFFF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hd w:val="clear" w:color="auto" w:fill="FFFFFF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hd w:val="clear" w:color="auto" w:fill="FFFFFF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生态环保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hd w:val="clear" w:color="auto" w:fill="FFFFFF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hd w:val="clear" w:color="auto" w:fill="FFFFFF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hd w:val="clear" w:color="auto" w:fill="FFFFFF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hd w:val="clear" w:color="auto" w:fill="FFFFFF"/>
                <w:lang w:eastAsia="zh-CN"/>
              </w:rPr>
              <w:t>社会管理和公共服务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联系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人</w:t>
            </w:r>
          </w:p>
        </w:tc>
        <w:tc>
          <w:tcPr>
            <w:tcW w:w="2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联系电话</w:t>
            </w:r>
          </w:p>
        </w:tc>
        <w:tc>
          <w:tcPr>
            <w:tcW w:w="33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联系地址</w:t>
            </w:r>
          </w:p>
        </w:tc>
        <w:tc>
          <w:tcPr>
            <w:tcW w:w="2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联系邮箱</w:t>
            </w:r>
          </w:p>
        </w:tc>
        <w:tc>
          <w:tcPr>
            <w:tcW w:w="33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4" w:hRule="atLeast"/>
          <w:jc w:val="center"/>
        </w:trPr>
        <w:tc>
          <w:tcPr>
            <w:tcW w:w="92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7"/>
              <w:tabs>
                <w:tab w:val="left" w:pos="0"/>
                <w:tab w:val="left" w:pos="356"/>
              </w:tabs>
              <w:snapToGrid w:val="0"/>
              <w:ind w:firstLine="0" w:firstLineChars="0"/>
              <w:rPr>
                <w:rFonts w:ascii="仿宋_GB2312" w:hAnsi="黑体" w:eastAsia="仿宋_GB2312" w:cs="等线"/>
                <w:bCs/>
                <w:sz w:val="24"/>
              </w:rPr>
            </w:pPr>
            <w:r>
              <w:rPr>
                <w:rFonts w:hint="eastAsia" w:ascii="仿宋_GB2312" w:hAnsi="黑体" w:eastAsia="仿宋_GB2312" w:cs="等线"/>
                <w:bCs/>
                <w:sz w:val="24"/>
              </w:rPr>
              <w:t>一、承担单位简介</w:t>
            </w: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4" w:hRule="atLeast"/>
          <w:jc w:val="center"/>
        </w:trPr>
        <w:tc>
          <w:tcPr>
            <w:tcW w:w="92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等线" w:eastAsia="仿宋_GB2312"/>
                <w:spacing w:val="-4"/>
                <w:sz w:val="24"/>
              </w:rPr>
              <w:t>二、项目内容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3" w:hRule="atLeast"/>
          <w:jc w:val="center"/>
        </w:trPr>
        <w:tc>
          <w:tcPr>
            <w:tcW w:w="92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7"/>
              <w:ind w:right="108" w:firstLine="0" w:firstLineChars="0"/>
              <w:rPr>
                <w:rFonts w:ascii="仿宋_GB2312" w:hAnsi="等线" w:eastAsia="仿宋_GB2312"/>
                <w:spacing w:val="-4"/>
                <w:sz w:val="24"/>
              </w:rPr>
            </w:pPr>
            <w:r>
              <w:rPr>
                <w:rFonts w:hint="eastAsia" w:ascii="仿宋_GB2312" w:hAnsi="等线" w:eastAsia="仿宋_GB2312"/>
                <w:spacing w:val="-4"/>
                <w:sz w:val="24"/>
              </w:rPr>
              <w:t>三、项目任务目标</w:t>
            </w: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3" w:hRule="atLeast"/>
          <w:jc w:val="center"/>
        </w:trPr>
        <w:tc>
          <w:tcPr>
            <w:tcW w:w="92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7"/>
              <w:ind w:firstLine="0" w:firstLineChars="0"/>
              <w:rPr>
                <w:rFonts w:ascii="仿宋_GB2312" w:hAnsi="等线" w:eastAsia="仿宋_GB2312"/>
                <w:spacing w:val="-4"/>
                <w:sz w:val="24"/>
              </w:rPr>
            </w:pPr>
            <w:r>
              <w:rPr>
                <w:rFonts w:hint="eastAsia" w:ascii="仿宋_GB2312" w:hAnsi="等线" w:eastAsia="仿宋_GB2312"/>
                <w:spacing w:val="-4"/>
                <w:sz w:val="24"/>
              </w:rPr>
              <w:t>四、项目保障措施（组织、技术、人员、经费等）</w:t>
            </w: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3" w:hRule="atLeast"/>
          <w:jc w:val="center"/>
        </w:trPr>
        <w:tc>
          <w:tcPr>
            <w:tcW w:w="92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hAnsi="仿宋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pacing w:val="-4"/>
                <w:sz w:val="24"/>
              </w:rPr>
              <w:t>五、项目预期效益</w:t>
            </w: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9" w:hRule="atLeast"/>
          <w:jc w:val="center"/>
        </w:trPr>
        <w:tc>
          <w:tcPr>
            <w:tcW w:w="92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hAnsi="等线" w:eastAsia="仿宋_GB2312"/>
                <w:bCs/>
                <w:sz w:val="24"/>
              </w:rPr>
            </w:pPr>
            <w:r>
              <w:rPr>
                <w:rFonts w:hint="eastAsia" w:ascii="仿宋_GB2312" w:hAnsi="等线" w:eastAsia="仿宋_GB2312"/>
                <w:bCs/>
                <w:sz w:val="24"/>
              </w:rPr>
              <w:t>承担单位意见：</w:t>
            </w:r>
          </w:p>
          <w:p>
            <w:pPr>
              <w:rPr>
                <w:rFonts w:ascii="仿宋_GB2312" w:hAnsi="等线" w:eastAsia="仿宋_GB2312"/>
                <w:bCs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60" w:lineRule="auto"/>
              <w:ind w:firstLine="3240" w:firstLineChars="1350"/>
              <w:contextualSpacing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负责人（签字）：             （加盖公章）</w:t>
            </w:r>
          </w:p>
          <w:p>
            <w:pPr>
              <w:ind w:firstLine="6480" w:firstLineChars="2700"/>
              <w:rPr>
                <w:rFonts w:ascii="仿宋_GB2312" w:hAnsi="等线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9" w:hRule="atLeast"/>
          <w:jc w:val="center"/>
        </w:trPr>
        <w:tc>
          <w:tcPr>
            <w:tcW w:w="92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hd w:val="clear" w:color="auto" w:fill="FFFFFF"/>
                <w:lang w:eastAsia="zh-CN"/>
              </w:rPr>
              <w:t>市标准化行政主管</w:t>
            </w:r>
            <w:r>
              <w:rPr>
                <w:rFonts w:hint="eastAsia" w:ascii="仿宋_GB2312" w:eastAsia="仿宋_GB2312"/>
                <w:sz w:val="24"/>
                <w:shd w:val="clear" w:color="auto" w:fill="FFFFFF"/>
              </w:rPr>
              <w:t>部门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意见：</w:t>
            </w: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  <w:bookmarkStart w:id="0" w:name="_GoBack"/>
            <w:bookmarkEnd w:id="0"/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60" w:lineRule="auto"/>
              <w:ind w:firstLine="3240" w:firstLineChars="1350"/>
              <w:contextualSpacing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负责人（签字）：             （加盖公章）</w:t>
            </w:r>
          </w:p>
          <w:p>
            <w:pPr>
              <w:ind w:firstLine="6480" w:firstLineChars="2700"/>
              <w:rPr>
                <w:rFonts w:ascii="仿宋_GB2312" w:hAnsi="仿宋" w:eastAsia="仿宋_GB2312" w:cs="宋体"/>
                <w:sz w:val="24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</w:t>
            </w:r>
            <w:r>
              <w:rPr>
                <w:rFonts w:ascii="仿宋_GB2312" w:hAnsi="宋体" w:eastAsia="仿宋_GB2312"/>
                <w:sz w:val="24"/>
              </w:rPr>
              <w:t xml:space="preserve">     月     日</w:t>
            </w:r>
          </w:p>
        </w:tc>
      </w:tr>
    </w:tbl>
    <w:p/>
    <w:sectPr>
      <w:footerReference r:id="rId3" w:type="default"/>
      <w:pgSz w:w="11906" w:h="16838"/>
      <w:pgMar w:top="2154" w:right="1531" w:bottom="1984" w:left="1531" w:header="851" w:footer="992" w:gutter="0"/>
      <w:pgNumType w:fmt="numberInDash"/>
      <w:cols w:space="720" w:num="1"/>
      <w:formProt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M6pebnPAAAABQEAAA8AAAAAAAAAAQAgAAAAIgAAAGRycy9kb3du&#10;cmV2LnhtbFBLAQIUABQAAAAIAIdO4kDMrQZYzwEAAKQDAAAOAAAAAAAAAAEAIAAAAB4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F40047"/>
    <w:rsid w:val="13EA7490"/>
    <w:rsid w:val="1B0D514B"/>
    <w:rsid w:val="2C3D5164"/>
    <w:rsid w:val="2E456552"/>
    <w:rsid w:val="40C80721"/>
    <w:rsid w:val="421D53C4"/>
    <w:rsid w:val="4F932D3F"/>
    <w:rsid w:val="5D32685A"/>
    <w:rsid w:val="60BE1FD6"/>
    <w:rsid w:val="66F12F7C"/>
    <w:rsid w:val="7464244A"/>
    <w:rsid w:val="75501031"/>
    <w:rsid w:val="7E330EA8"/>
    <w:rsid w:val="7EEE14CF"/>
    <w:rsid w:val="7F425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7">
    <w:name w:val="列表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简</cp:lastModifiedBy>
  <dcterms:modified xsi:type="dcterms:W3CDTF">2022-02-23T09:20:29Z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E40C5ADEAD6C446C999C9C48D1BC8C83</vt:lpwstr>
  </property>
</Properties>
</file>