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838" w:rsidRDefault="00D23E64">
      <w:pPr>
        <w:widowControl/>
        <w:spacing w:afterLines="100" w:after="312" w:line="460" w:lineRule="exact"/>
        <w:contextualSpacing/>
        <w:jc w:val="left"/>
        <w:outlineLvl w:val="0"/>
        <w:rPr>
          <w:rFonts w:ascii="宋体" w:eastAsia="宋体" w:hAnsi="宋体" w:cs="宋体"/>
          <w:bCs/>
          <w:iCs/>
          <w:kern w:val="0"/>
          <w:sz w:val="24"/>
          <w:szCs w:val="24"/>
        </w:rPr>
      </w:pPr>
      <w:r>
        <w:rPr>
          <w:rFonts w:ascii="宋体" w:eastAsia="宋体" w:hAnsi="宋体" w:cs="宋体" w:hint="eastAsia"/>
          <w:bCs/>
          <w:iCs/>
          <w:kern w:val="0"/>
          <w:sz w:val="24"/>
          <w:szCs w:val="24"/>
        </w:rPr>
        <w:t>附件1</w:t>
      </w:r>
    </w:p>
    <w:p w:rsidR="00DF6838" w:rsidRDefault="00D23E64">
      <w:pPr>
        <w:widowControl/>
        <w:spacing w:beforeLines="100" w:before="312" w:line="460" w:lineRule="exact"/>
        <w:contextualSpacing/>
        <w:jc w:val="center"/>
        <w:outlineLvl w:val="0"/>
        <w:rPr>
          <w:rFonts w:ascii="宋体" w:eastAsia="宋体" w:hAnsi="宋体" w:cs="宋体"/>
          <w:b/>
          <w:bCs/>
          <w:iCs/>
          <w:kern w:val="0"/>
          <w:sz w:val="32"/>
          <w:szCs w:val="32"/>
        </w:rPr>
      </w:pPr>
      <w:r>
        <w:rPr>
          <w:rFonts w:ascii="宋体" w:eastAsia="宋体" w:hAnsi="宋体" w:cs="宋体" w:hint="eastAsia"/>
          <w:b/>
          <w:bCs/>
          <w:iCs/>
          <w:kern w:val="0"/>
          <w:sz w:val="32"/>
          <w:szCs w:val="32"/>
        </w:rPr>
        <w:t>中国高校产学研创新基金-</w:t>
      </w:r>
      <w:bookmarkStart w:id="0" w:name="_Hlk101446030"/>
      <w:r>
        <w:rPr>
          <w:rFonts w:ascii="宋体" w:eastAsia="宋体" w:hAnsi="宋体" w:cs="宋体" w:hint="eastAsia"/>
          <w:b/>
          <w:bCs/>
          <w:iCs/>
          <w:kern w:val="0"/>
          <w:sz w:val="32"/>
          <w:szCs w:val="32"/>
        </w:rPr>
        <w:t>山石网科网络安全项目</w:t>
      </w:r>
      <w:bookmarkEnd w:id="0"/>
    </w:p>
    <w:p w:rsidR="00DF6838" w:rsidRDefault="00D23E64">
      <w:pPr>
        <w:widowControl/>
        <w:spacing w:afterLines="50" w:after="156" w:line="460" w:lineRule="exact"/>
        <w:contextualSpacing/>
        <w:jc w:val="center"/>
        <w:outlineLvl w:val="0"/>
        <w:rPr>
          <w:rFonts w:ascii="宋体" w:eastAsia="宋体" w:hAnsi="宋体" w:cs="宋体"/>
          <w:b/>
          <w:bCs/>
          <w:iCs/>
          <w:kern w:val="0"/>
          <w:sz w:val="32"/>
          <w:szCs w:val="32"/>
        </w:rPr>
      </w:pPr>
      <w:r>
        <w:rPr>
          <w:rFonts w:ascii="宋体" w:eastAsia="宋体" w:hAnsi="宋体" w:cs="宋体" w:hint="eastAsia"/>
          <w:b/>
          <w:bCs/>
          <w:iCs/>
          <w:kern w:val="0"/>
          <w:sz w:val="32"/>
          <w:szCs w:val="32"/>
        </w:rPr>
        <w:t>申报指南说明</w:t>
      </w:r>
    </w:p>
    <w:p w:rsidR="00DF6838" w:rsidRDefault="00D23E64">
      <w:pPr>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根据《关于申报2022年中国高校产学研创新基金的通知》(教科发中心函〔2022〕15号)的相关要求，教育部高等学校科学研究发展中心与北京山石网科信息技术有限公司联合设立“山石网科网络安全项目”，支持高校在新形势下的网络安全产业人才供需研究、信息化网络安全新基建、网络安全新兴业务场景技术等方向的科学研究和教学实践。</w:t>
      </w:r>
    </w:p>
    <w:p w:rsidR="00DF6838" w:rsidRDefault="00D23E64">
      <w:pPr>
        <w:widowControl/>
        <w:spacing w:line="460" w:lineRule="exact"/>
        <w:ind w:firstLineChars="200" w:firstLine="562"/>
        <w:contextualSpacing/>
        <w:jc w:val="left"/>
        <w:outlineLvl w:val="1"/>
        <w:rPr>
          <w:rFonts w:ascii="宋体" w:eastAsia="宋体" w:hAnsi="宋体" w:cs="宋体"/>
          <w:b/>
          <w:bCs/>
          <w:iCs/>
          <w:kern w:val="0"/>
          <w:sz w:val="28"/>
        </w:rPr>
      </w:pPr>
      <w:r>
        <w:rPr>
          <w:rFonts w:ascii="宋体" w:eastAsia="宋体" w:hAnsi="宋体" w:cs="宋体" w:hint="eastAsia"/>
          <w:b/>
          <w:bCs/>
          <w:iCs/>
          <w:kern w:val="0"/>
          <w:sz w:val="28"/>
        </w:rPr>
        <w:t>一、课题说明</w:t>
      </w:r>
    </w:p>
    <w:p w:rsidR="00DF6838" w:rsidRDefault="00D23E64">
      <w:pPr>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w:t>
      </w:r>
      <w:bookmarkStart w:id="1" w:name="_Hlk101446970"/>
      <w:r>
        <w:rPr>
          <w:rFonts w:ascii="宋体" w:eastAsia="宋体" w:hAnsi="宋体" w:cs="宋体" w:hint="eastAsia"/>
          <w:sz w:val="24"/>
          <w:szCs w:val="24"/>
        </w:rPr>
        <w:t>山石网科网络安全项目</w:t>
      </w:r>
      <w:bookmarkEnd w:id="1"/>
      <w:r>
        <w:rPr>
          <w:rFonts w:ascii="宋体" w:eastAsia="宋体" w:hAnsi="宋体" w:cs="宋体" w:hint="eastAsia"/>
          <w:sz w:val="24"/>
          <w:szCs w:val="24"/>
        </w:rPr>
        <w:t>”旨在全国范围内遴选合作高校，共同关注新形势下的网络安全产业人才供需研究、信息化网络安全新基建、网络安全新兴业务场景技术等方向的科研创新和教学实践，培养更多掌握网络安全技术的人才，助力地方产业升级。</w:t>
      </w:r>
    </w:p>
    <w:p w:rsidR="00DF6838" w:rsidRDefault="00D23E64">
      <w:pPr>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1. 本次申报针对网络安全人才培养、信息化网络安全新基建、大数据、AI、车联网安全、区块链安全、芯片安全等领域的科学研究及教学实践，以科技变革促进教育变革，创新人才培养机制，推动社会发展为目标。</w:t>
      </w:r>
    </w:p>
    <w:p w:rsidR="00DF6838" w:rsidRDefault="00D23E64">
      <w:pPr>
        <w:spacing w:line="460" w:lineRule="exact"/>
        <w:ind w:firstLineChars="200" w:firstLine="480"/>
        <w:rPr>
          <w:rFonts w:ascii="宋体" w:eastAsia="宋体" w:hAnsi="宋体" w:cs="宋体"/>
          <w:kern w:val="24"/>
          <w:sz w:val="24"/>
          <w:szCs w:val="24"/>
        </w:rPr>
      </w:pPr>
      <w:r>
        <w:rPr>
          <w:rFonts w:ascii="宋体" w:eastAsia="宋体" w:hAnsi="宋体" w:cs="宋体" w:hint="eastAsia"/>
          <w:kern w:val="24"/>
          <w:sz w:val="24"/>
          <w:szCs w:val="24"/>
        </w:rPr>
        <w:t>2.课题的</w:t>
      </w:r>
      <w:r>
        <w:rPr>
          <w:rFonts w:ascii="宋体" w:eastAsia="宋体" w:hAnsi="宋体" w:cs="宋体" w:hint="eastAsia"/>
          <w:iCs/>
          <w:kern w:val="24"/>
          <w:sz w:val="24"/>
          <w:szCs w:val="24"/>
        </w:rPr>
        <w:t>申请截止时间为2023年3月31日。</w:t>
      </w:r>
      <w:r>
        <w:rPr>
          <w:rFonts w:ascii="宋体" w:eastAsia="宋体" w:hAnsi="宋体" w:cs="宋体" w:hint="eastAsia"/>
          <w:kern w:val="24"/>
          <w:sz w:val="24"/>
          <w:szCs w:val="24"/>
        </w:rPr>
        <w:t>计划执行时间为</w:t>
      </w:r>
      <w:r>
        <w:rPr>
          <w:rFonts w:ascii="宋体" w:eastAsia="宋体" w:hAnsi="宋体" w:cs="宋体" w:hint="eastAsia"/>
          <w:color w:val="000000" w:themeColor="text1"/>
          <w:kern w:val="24"/>
          <w:sz w:val="24"/>
          <w:szCs w:val="24"/>
        </w:rPr>
        <w:t>2023年6月1日～2024年5月31日</w:t>
      </w:r>
      <w:r>
        <w:rPr>
          <w:rFonts w:ascii="宋体" w:eastAsia="宋体" w:hAnsi="宋体" w:cs="宋体" w:hint="eastAsia"/>
          <w:kern w:val="24"/>
          <w:sz w:val="24"/>
          <w:szCs w:val="24"/>
        </w:rPr>
        <w:t>，可根据课题复杂程度适度延长执行周期，最长不超过两年。</w:t>
      </w:r>
    </w:p>
    <w:p w:rsidR="00DF6838" w:rsidRDefault="00D23E64">
      <w:pPr>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3. </w:t>
      </w:r>
      <w:r>
        <w:rPr>
          <w:rFonts w:ascii="宋体" w:eastAsia="宋体" w:hAnsi="宋体" w:cs="宋体" w:hint="eastAsia"/>
          <w:color w:val="000000" w:themeColor="text1"/>
          <w:sz w:val="24"/>
          <w:szCs w:val="24"/>
        </w:rPr>
        <w:t>根据确定的研究内容，“山石网科网络安全项目”为每个课题提供总经费为20万元至50万元的支持（包含课题经费和科研软硬件平台，课题经费不低于总经费的50%）</w:t>
      </w:r>
      <w:r>
        <w:rPr>
          <w:rFonts w:ascii="宋体" w:eastAsia="宋体" w:hAnsi="宋体" w:cs="宋体" w:hint="eastAsia"/>
          <w:color w:val="FF0000"/>
          <w:sz w:val="24"/>
          <w:szCs w:val="24"/>
        </w:rPr>
        <w:t>，</w:t>
      </w:r>
      <w:r>
        <w:rPr>
          <w:rFonts w:ascii="宋体" w:eastAsia="宋体" w:hAnsi="宋体" w:cs="宋体" w:hint="eastAsia"/>
          <w:sz w:val="24"/>
          <w:szCs w:val="24"/>
        </w:rPr>
        <w:t>相关平台介绍见表五。</w:t>
      </w:r>
    </w:p>
    <w:p w:rsidR="00DF6838" w:rsidRDefault="00D23E64">
      <w:pPr>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4.基金课题的选题方向见表一（新形势下的网络安全产业人才供需研究）、表二（信息化网络安全新基建）、表三（网络安全新兴业务场景技术研究方向）、表四（其他方向），申请人选择课题方向进行申报。</w:t>
      </w:r>
    </w:p>
    <w:p w:rsidR="00DF6838" w:rsidRDefault="00D23E64">
      <w:pPr>
        <w:widowControl/>
        <w:spacing w:line="500" w:lineRule="exact"/>
        <w:jc w:val="center"/>
        <w:rPr>
          <w:rFonts w:ascii="宋体" w:eastAsia="宋体" w:hAnsi="宋体" w:cs="宋体"/>
          <w:b/>
          <w:iCs/>
          <w:kern w:val="0"/>
          <w:sz w:val="24"/>
          <w:szCs w:val="24"/>
        </w:rPr>
      </w:pPr>
      <w:bookmarkStart w:id="2" w:name="_Hlk104396595"/>
      <w:r>
        <w:rPr>
          <w:rFonts w:ascii="宋体" w:eastAsia="宋体" w:hAnsi="宋体" w:cs="宋体" w:hint="eastAsia"/>
          <w:b/>
          <w:iCs/>
          <w:kern w:val="0"/>
          <w:sz w:val="24"/>
          <w:szCs w:val="24"/>
        </w:rPr>
        <w:t>表一</w:t>
      </w:r>
      <w:bookmarkEnd w:id="2"/>
      <w:r>
        <w:rPr>
          <w:rFonts w:ascii="宋体" w:eastAsia="宋体" w:hAnsi="宋体" w:cs="宋体" w:hint="eastAsia"/>
          <w:b/>
          <w:iCs/>
          <w:kern w:val="0"/>
          <w:sz w:val="24"/>
          <w:szCs w:val="24"/>
        </w:rPr>
        <w:t>“新形势下的网络安全产业人才供需研究”选题列表</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737"/>
        <w:gridCol w:w="6089"/>
      </w:tblGrid>
      <w:tr w:rsidR="00DF6838" w:rsidTr="004F1140">
        <w:trPr>
          <w:trHeight w:val="508"/>
          <w:jc w:val="center"/>
        </w:trPr>
        <w:tc>
          <w:tcPr>
            <w:tcW w:w="1129" w:type="dxa"/>
            <w:tcBorders>
              <w:top w:val="single" w:sz="4" w:space="0" w:color="auto"/>
              <w:left w:val="single" w:sz="4" w:space="0" w:color="auto"/>
              <w:bottom w:val="single" w:sz="4" w:space="0" w:color="auto"/>
              <w:right w:val="single" w:sz="4" w:space="0" w:color="auto"/>
            </w:tcBorders>
            <w:shd w:val="clear" w:color="auto" w:fill="BFBFBF"/>
            <w:vAlign w:val="center"/>
          </w:tcPr>
          <w:p w:rsidR="00DF6838" w:rsidRDefault="00D23E64">
            <w:pPr>
              <w:ind w:firstLineChars="9" w:firstLine="19"/>
              <w:jc w:val="center"/>
              <w:rPr>
                <w:rFonts w:ascii="宋体" w:eastAsia="宋体" w:hAnsi="宋体" w:cs="宋体"/>
                <w:b/>
                <w:szCs w:val="21"/>
              </w:rPr>
            </w:pPr>
            <w:r>
              <w:rPr>
                <w:rFonts w:ascii="宋体" w:eastAsia="宋体" w:hAnsi="宋体" w:cs="宋体" w:hint="eastAsia"/>
                <w:b/>
                <w:szCs w:val="21"/>
              </w:rPr>
              <w:t>方向编号</w:t>
            </w:r>
          </w:p>
        </w:tc>
        <w:tc>
          <w:tcPr>
            <w:tcW w:w="1737"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DF6838" w:rsidRDefault="00D23E64">
            <w:pPr>
              <w:ind w:firstLineChars="18" w:firstLine="38"/>
              <w:jc w:val="center"/>
              <w:rPr>
                <w:rFonts w:ascii="宋体" w:eastAsia="宋体" w:hAnsi="宋体" w:cs="宋体"/>
                <w:b/>
                <w:szCs w:val="21"/>
              </w:rPr>
            </w:pPr>
            <w:r>
              <w:rPr>
                <w:rFonts w:ascii="宋体" w:eastAsia="宋体" w:hAnsi="宋体" w:cs="宋体" w:hint="eastAsia"/>
                <w:b/>
                <w:szCs w:val="21"/>
              </w:rPr>
              <w:t>课题方向</w:t>
            </w:r>
          </w:p>
        </w:tc>
        <w:tc>
          <w:tcPr>
            <w:tcW w:w="6089" w:type="dxa"/>
            <w:tcBorders>
              <w:top w:val="single" w:sz="4" w:space="0" w:color="auto"/>
              <w:left w:val="single" w:sz="4" w:space="0" w:color="auto"/>
              <w:bottom w:val="single" w:sz="4" w:space="0" w:color="auto"/>
              <w:right w:val="single" w:sz="4" w:space="0" w:color="auto"/>
            </w:tcBorders>
            <w:shd w:val="clear" w:color="auto" w:fill="BFBFBF"/>
            <w:vAlign w:val="center"/>
          </w:tcPr>
          <w:p w:rsidR="00DF6838" w:rsidRDefault="00D23E64">
            <w:pPr>
              <w:ind w:firstLine="422"/>
              <w:jc w:val="center"/>
              <w:rPr>
                <w:rFonts w:ascii="宋体" w:eastAsia="宋体" w:hAnsi="宋体" w:cs="宋体"/>
                <w:b/>
                <w:szCs w:val="21"/>
              </w:rPr>
            </w:pPr>
            <w:r>
              <w:rPr>
                <w:rFonts w:ascii="宋体" w:eastAsia="宋体" w:hAnsi="宋体" w:cs="宋体" w:hint="eastAsia"/>
                <w:b/>
                <w:szCs w:val="21"/>
              </w:rPr>
              <w:t>课题研究内容</w:t>
            </w:r>
          </w:p>
        </w:tc>
      </w:tr>
      <w:tr w:rsidR="00DF6838" w:rsidTr="004F1140">
        <w:trPr>
          <w:trHeight w:val="270"/>
          <w:jc w:val="center"/>
        </w:trPr>
        <w:tc>
          <w:tcPr>
            <w:tcW w:w="1129" w:type="dxa"/>
            <w:tcBorders>
              <w:top w:val="single" w:sz="4" w:space="0" w:color="auto"/>
              <w:left w:val="single" w:sz="4" w:space="0" w:color="auto"/>
              <w:bottom w:val="single" w:sz="4" w:space="0" w:color="auto"/>
              <w:right w:val="single" w:sz="4" w:space="0" w:color="auto"/>
            </w:tcBorders>
            <w:vAlign w:val="center"/>
          </w:tcPr>
          <w:p w:rsidR="00DF6838" w:rsidRDefault="00D23E64">
            <w:pPr>
              <w:spacing w:beforeLines="50" w:before="156" w:afterLines="50" w:after="156" w:line="340" w:lineRule="exact"/>
              <w:ind w:firstLineChars="9" w:firstLine="18"/>
              <w:jc w:val="center"/>
              <w:rPr>
                <w:rFonts w:ascii="宋体" w:eastAsia="宋体" w:hAnsi="宋体" w:cs="宋体"/>
                <w:sz w:val="20"/>
                <w:szCs w:val="20"/>
              </w:rPr>
            </w:pPr>
            <w:r>
              <w:rPr>
                <w:rFonts w:ascii="宋体" w:eastAsia="宋体" w:hAnsi="宋体" w:cs="宋体" w:hint="eastAsia"/>
                <w:sz w:val="20"/>
                <w:szCs w:val="20"/>
              </w:rPr>
              <w:t>A01</w:t>
            </w:r>
          </w:p>
        </w:tc>
        <w:tc>
          <w:tcPr>
            <w:tcW w:w="1737" w:type="dxa"/>
            <w:tcBorders>
              <w:top w:val="single" w:sz="4" w:space="0" w:color="auto"/>
              <w:left w:val="single" w:sz="4" w:space="0" w:color="auto"/>
              <w:bottom w:val="single" w:sz="4" w:space="0" w:color="auto"/>
              <w:right w:val="single" w:sz="4" w:space="0" w:color="auto"/>
            </w:tcBorders>
            <w:noWrap/>
            <w:vAlign w:val="center"/>
          </w:tcPr>
          <w:p w:rsidR="00DF6838" w:rsidRDefault="00D23E64">
            <w:pPr>
              <w:spacing w:line="300" w:lineRule="exact"/>
              <w:ind w:firstLineChars="18" w:firstLine="36"/>
              <w:rPr>
                <w:rFonts w:ascii="宋体" w:eastAsia="宋体" w:hAnsi="宋体" w:cs="宋体"/>
                <w:sz w:val="20"/>
                <w:szCs w:val="20"/>
              </w:rPr>
            </w:pPr>
            <w:r>
              <w:rPr>
                <w:rFonts w:ascii="宋体" w:eastAsia="宋体" w:hAnsi="宋体" w:cs="宋体" w:hint="eastAsia"/>
                <w:sz w:val="20"/>
                <w:szCs w:val="20"/>
              </w:rPr>
              <w:t>网络安全课程研究方向</w:t>
            </w:r>
          </w:p>
        </w:tc>
        <w:tc>
          <w:tcPr>
            <w:tcW w:w="6089" w:type="dxa"/>
            <w:tcBorders>
              <w:top w:val="single" w:sz="4" w:space="0" w:color="auto"/>
              <w:left w:val="single" w:sz="4" w:space="0" w:color="auto"/>
              <w:bottom w:val="single" w:sz="4" w:space="0" w:color="auto"/>
              <w:right w:val="single" w:sz="4" w:space="0" w:color="auto"/>
            </w:tcBorders>
            <w:vAlign w:val="center"/>
          </w:tcPr>
          <w:p w:rsidR="00DF6838" w:rsidRDefault="00D23E64">
            <w:pPr>
              <w:spacing w:line="300" w:lineRule="exact"/>
              <w:rPr>
                <w:rFonts w:ascii="宋体" w:eastAsia="宋体" w:hAnsi="宋体" w:cs="宋体"/>
                <w:b/>
                <w:bCs/>
                <w:kern w:val="0"/>
                <w:sz w:val="20"/>
                <w:szCs w:val="20"/>
                <w:lang w:bidi="ar"/>
              </w:rPr>
            </w:pPr>
            <w:r>
              <w:rPr>
                <w:rFonts w:ascii="宋体" w:eastAsia="宋体" w:hAnsi="宋体" w:cs="宋体" w:hint="eastAsia"/>
                <w:b/>
                <w:bCs/>
                <w:kern w:val="0"/>
                <w:sz w:val="20"/>
                <w:szCs w:val="20"/>
                <w:lang w:bidi="ar"/>
              </w:rPr>
              <w:t>研究内容包括但不限于以下方向</w:t>
            </w:r>
          </w:p>
          <w:p w:rsidR="00DF6838" w:rsidRDefault="00D23E64">
            <w:pPr>
              <w:spacing w:line="300" w:lineRule="exact"/>
              <w:ind w:firstLineChars="200" w:firstLine="402"/>
              <w:rPr>
                <w:rFonts w:ascii="宋体" w:eastAsia="宋体" w:hAnsi="宋体" w:cs="宋体"/>
                <w:sz w:val="20"/>
                <w:szCs w:val="20"/>
                <w:lang w:eastAsia="zh-Hans"/>
              </w:rPr>
            </w:pPr>
            <w:r>
              <w:rPr>
                <w:rFonts w:ascii="宋体" w:eastAsia="宋体" w:hAnsi="宋体" w:cs="宋体" w:hint="eastAsia"/>
                <w:b/>
                <w:bCs/>
                <w:sz w:val="20"/>
                <w:szCs w:val="20"/>
              </w:rPr>
              <w:t>现代密码理论研究与实践。</w:t>
            </w:r>
            <w:r>
              <w:rPr>
                <w:rFonts w:ascii="宋体" w:eastAsia="宋体" w:hAnsi="宋体" w:cs="宋体" w:hint="eastAsia"/>
                <w:sz w:val="20"/>
                <w:szCs w:val="20"/>
                <w:lang w:eastAsia="zh-Hans"/>
              </w:rPr>
              <w:t>以密码算法的安全、效率等问题为重点，以应用为目的，从密码算法的背景、参数选取、算法构造、安全性分析等方面，对密码算法进行全方位的</w:t>
            </w:r>
            <w:r>
              <w:rPr>
                <w:rFonts w:ascii="宋体" w:eastAsia="宋体" w:hAnsi="宋体" w:cs="宋体" w:hint="eastAsia"/>
                <w:sz w:val="20"/>
                <w:szCs w:val="20"/>
              </w:rPr>
              <w:t>研究</w:t>
            </w:r>
            <w:r>
              <w:rPr>
                <w:rFonts w:ascii="宋体" w:eastAsia="宋体" w:hAnsi="宋体" w:cs="宋体" w:hint="eastAsia"/>
                <w:sz w:val="20"/>
                <w:szCs w:val="20"/>
                <w:lang w:eastAsia="zh-Hans"/>
              </w:rPr>
              <w:t>讲解，能够让学生系统性地掌握密码学原理、密码算法设计的思路，具备基本的密码算法分析能力。</w:t>
            </w:r>
          </w:p>
          <w:p w:rsidR="00DF6838" w:rsidRDefault="00D23E64">
            <w:pPr>
              <w:spacing w:line="300" w:lineRule="exact"/>
              <w:ind w:firstLineChars="200" w:firstLine="402"/>
              <w:rPr>
                <w:rFonts w:ascii="宋体" w:eastAsia="宋体" w:hAnsi="宋体" w:cs="宋体"/>
                <w:sz w:val="20"/>
                <w:szCs w:val="20"/>
                <w:lang w:eastAsia="zh-Hans"/>
              </w:rPr>
            </w:pPr>
            <w:r>
              <w:rPr>
                <w:rFonts w:ascii="宋体" w:eastAsia="宋体" w:hAnsi="宋体" w:cs="宋体" w:hint="eastAsia"/>
                <w:b/>
                <w:bCs/>
                <w:iCs/>
                <w:sz w:val="20"/>
                <w:szCs w:val="20"/>
              </w:rPr>
              <w:lastRenderedPageBreak/>
              <w:t>新形势下网络攻击与防护课程研究。</w:t>
            </w:r>
            <w:r>
              <w:rPr>
                <w:rFonts w:ascii="宋体" w:eastAsia="宋体" w:hAnsi="宋体" w:cs="宋体" w:hint="eastAsia"/>
                <w:sz w:val="20"/>
                <w:szCs w:val="20"/>
                <w:lang w:eastAsia="zh-Hans"/>
              </w:rPr>
              <w:t>结合前期建设基础，加强课程改革和建设，帮助学生建立起计算机系统安全的整体概念，使学生能够了解和掌握网络攻击与防护的基本原理、技术及最新发展动态。具有网络攻击与防护理论和实战基础。结合授课实践，开发实验资源，以学生为中心，贯彻理论与实践相结合的教育思想提高学生的动手实践能力，并能够灵活运用基本原理及新技术全面地解决实际问题。培养学生逆向思维和学以致用能力。</w:t>
            </w:r>
          </w:p>
          <w:p w:rsidR="00DF6838" w:rsidRDefault="00D23E64">
            <w:pPr>
              <w:spacing w:line="300" w:lineRule="exact"/>
              <w:ind w:firstLineChars="200" w:firstLine="402"/>
              <w:rPr>
                <w:rFonts w:ascii="宋体" w:eastAsia="宋体" w:hAnsi="宋体" w:cs="宋体"/>
                <w:sz w:val="20"/>
                <w:szCs w:val="20"/>
                <w:lang w:eastAsia="zh-Hans"/>
              </w:rPr>
            </w:pPr>
            <w:r>
              <w:rPr>
                <w:rFonts w:ascii="宋体" w:eastAsia="宋体" w:hAnsi="宋体" w:cs="宋体" w:hint="eastAsia"/>
                <w:b/>
                <w:bCs/>
                <w:iCs/>
                <w:sz w:val="20"/>
                <w:szCs w:val="20"/>
              </w:rPr>
              <w:t>网络安全教学内容和课程体系改革。</w:t>
            </w:r>
            <w:r>
              <w:rPr>
                <w:rFonts w:ascii="宋体" w:eastAsia="宋体" w:hAnsi="宋体" w:cs="宋体" w:hint="eastAsia"/>
                <w:iCs/>
                <w:sz w:val="20"/>
                <w:szCs w:val="20"/>
              </w:rPr>
              <w:t>面向高校网络安全、信息安全、网络工程、物联网等计算机相关专业，融合行业人才培养要求，协助人才培养方案修订，提供网络平台和资源，优化专业课程体系设置，建设适应行业发展需要、符合人才培养规律的可共享可复制的教案、教材、教学案例等资源（包括但不限于《网络安全攻防对抗》《电子取证技术》《数据安全》《密码学应用》等网络安全专业课程）。</w:t>
            </w:r>
          </w:p>
        </w:tc>
      </w:tr>
      <w:tr w:rsidR="00DF6838" w:rsidTr="004F1140">
        <w:trPr>
          <w:trHeight w:val="270"/>
          <w:jc w:val="center"/>
        </w:trPr>
        <w:tc>
          <w:tcPr>
            <w:tcW w:w="1129" w:type="dxa"/>
            <w:tcBorders>
              <w:top w:val="single" w:sz="4" w:space="0" w:color="auto"/>
              <w:left w:val="single" w:sz="4" w:space="0" w:color="auto"/>
              <w:bottom w:val="single" w:sz="4" w:space="0" w:color="auto"/>
              <w:right w:val="single" w:sz="4" w:space="0" w:color="auto"/>
            </w:tcBorders>
            <w:vAlign w:val="center"/>
          </w:tcPr>
          <w:p w:rsidR="00DF6838" w:rsidRDefault="00D23E64">
            <w:pPr>
              <w:spacing w:beforeLines="50" w:before="156" w:afterLines="50" w:after="156" w:line="340" w:lineRule="exact"/>
              <w:ind w:firstLineChars="9" w:firstLine="18"/>
              <w:jc w:val="center"/>
              <w:rPr>
                <w:rFonts w:ascii="宋体" w:eastAsia="宋体" w:hAnsi="宋体" w:cs="宋体"/>
                <w:sz w:val="20"/>
                <w:szCs w:val="20"/>
              </w:rPr>
            </w:pPr>
            <w:r>
              <w:rPr>
                <w:rFonts w:ascii="宋体" w:eastAsia="宋体" w:hAnsi="宋体" w:cs="宋体" w:hint="eastAsia"/>
                <w:sz w:val="20"/>
                <w:szCs w:val="20"/>
              </w:rPr>
              <w:lastRenderedPageBreak/>
              <w:t>A02</w:t>
            </w:r>
          </w:p>
        </w:tc>
        <w:tc>
          <w:tcPr>
            <w:tcW w:w="1737" w:type="dxa"/>
            <w:tcBorders>
              <w:top w:val="single" w:sz="4" w:space="0" w:color="auto"/>
              <w:left w:val="single" w:sz="4" w:space="0" w:color="auto"/>
              <w:bottom w:val="single" w:sz="4" w:space="0" w:color="auto"/>
              <w:right w:val="single" w:sz="4" w:space="0" w:color="auto"/>
            </w:tcBorders>
            <w:noWrap/>
            <w:vAlign w:val="center"/>
          </w:tcPr>
          <w:p w:rsidR="00DF6838" w:rsidRDefault="00D23E64">
            <w:pPr>
              <w:spacing w:line="300" w:lineRule="exact"/>
              <w:ind w:firstLineChars="18" w:firstLine="36"/>
              <w:rPr>
                <w:rFonts w:ascii="宋体" w:eastAsia="宋体" w:hAnsi="宋体" w:cs="宋体"/>
                <w:iCs/>
                <w:sz w:val="20"/>
                <w:szCs w:val="20"/>
              </w:rPr>
            </w:pPr>
            <w:r>
              <w:rPr>
                <w:rFonts w:ascii="宋体" w:eastAsia="宋体" w:hAnsi="宋体" w:cs="宋体" w:hint="eastAsia"/>
                <w:iCs/>
                <w:sz w:val="20"/>
                <w:szCs w:val="20"/>
              </w:rPr>
              <w:t>网络安全赛题研究与红蓝对抗教学实践方向</w:t>
            </w:r>
          </w:p>
        </w:tc>
        <w:tc>
          <w:tcPr>
            <w:tcW w:w="6089" w:type="dxa"/>
            <w:tcBorders>
              <w:top w:val="single" w:sz="4" w:space="0" w:color="auto"/>
              <w:left w:val="single" w:sz="4" w:space="0" w:color="auto"/>
              <w:bottom w:val="single" w:sz="4" w:space="0" w:color="auto"/>
              <w:right w:val="single" w:sz="4" w:space="0" w:color="auto"/>
            </w:tcBorders>
            <w:vAlign w:val="center"/>
          </w:tcPr>
          <w:p w:rsidR="00DF6838" w:rsidRDefault="00D23E64">
            <w:pPr>
              <w:spacing w:line="300" w:lineRule="exact"/>
              <w:rPr>
                <w:rFonts w:ascii="宋体" w:eastAsia="宋体" w:hAnsi="宋体" w:cs="宋体"/>
                <w:b/>
                <w:bCs/>
                <w:kern w:val="0"/>
                <w:sz w:val="20"/>
                <w:szCs w:val="20"/>
                <w:lang w:bidi="ar"/>
              </w:rPr>
            </w:pPr>
            <w:r>
              <w:rPr>
                <w:rFonts w:ascii="宋体" w:eastAsia="宋体" w:hAnsi="宋体" w:cs="宋体" w:hint="eastAsia"/>
                <w:b/>
                <w:bCs/>
                <w:kern w:val="0"/>
                <w:sz w:val="20"/>
                <w:szCs w:val="20"/>
                <w:lang w:bidi="ar"/>
              </w:rPr>
              <w:t>研究内容包括但不限于以下方向</w:t>
            </w:r>
          </w:p>
          <w:p w:rsidR="00DF6838" w:rsidRDefault="00D23E64">
            <w:pPr>
              <w:spacing w:line="300" w:lineRule="exact"/>
              <w:ind w:firstLineChars="200" w:firstLine="402"/>
              <w:rPr>
                <w:rFonts w:ascii="宋体" w:eastAsia="宋体" w:hAnsi="宋体" w:cs="宋体"/>
                <w:kern w:val="0"/>
                <w:sz w:val="20"/>
                <w:szCs w:val="20"/>
                <w:lang w:bidi="ar"/>
              </w:rPr>
            </w:pPr>
            <w:r>
              <w:rPr>
                <w:rFonts w:ascii="宋体" w:eastAsia="宋体" w:hAnsi="宋体" w:cs="宋体" w:hint="eastAsia"/>
                <w:b/>
                <w:bCs/>
                <w:iCs/>
                <w:sz w:val="20"/>
                <w:szCs w:val="20"/>
              </w:rPr>
              <w:t>WEB赛题征集与开发。</w:t>
            </w:r>
            <w:r>
              <w:rPr>
                <w:rFonts w:ascii="宋体" w:eastAsia="宋体" w:hAnsi="宋体" w:cs="宋体" w:hint="eastAsia"/>
                <w:iCs/>
                <w:sz w:val="20"/>
                <w:szCs w:val="20"/>
              </w:rPr>
              <w:t>征集基于Liunx，Windows等操作系统环境下，满足当代大学生高标准竞技要求，紧随当下时事热点的WEB赛题。CTF赛题运行环境所需软件要求配置好开机自启动；CTF类flag格式：FlagSangFor{16位随机字符数字}。AWD赛题根据实际需要制作成相应格式的环境，需附带相应的check脚本。</w:t>
            </w:r>
          </w:p>
          <w:p w:rsidR="00DF6838" w:rsidRDefault="00D23E64">
            <w:pPr>
              <w:spacing w:line="300" w:lineRule="exact"/>
              <w:ind w:firstLineChars="200" w:firstLine="402"/>
              <w:rPr>
                <w:rFonts w:ascii="宋体" w:eastAsia="宋体" w:hAnsi="宋体" w:cs="宋体"/>
                <w:iCs/>
                <w:sz w:val="20"/>
                <w:szCs w:val="20"/>
              </w:rPr>
            </w:pPr>
            <w:r>
              <w:rPr>
                <w:rFonts w:ascii="宋体" w:eastAsia="宋体" w:hAnsi="宋体" w:cs="宋体" w:hint="eastAsia"/>
                <w:b/>
                <w:bCs/>
                <w:iCs/>
                <w:sz w:val="20"/>
                <w:szCs w:val="20"/>
              </w:rPr>
              <w:t>红蓝对抗教学实践。</w:t>
            </w:r>
            <w:r>
              <w:rPr>
                <w:rFonts w:ascii="宋体" w:eastAsia="宋体" w:hAnsi="宋体" w:cs="宋体" w:hint="eastAsia"/>
                <w:iCs/>
                <w:sz w:val="20"/>
                <w:szCs w:val="20"/>
              </w:rPr>
              <w:t>研究通过在网络安全专业课程中结合红蓝对抗教学实践，探索建立一套侧重于培养学生攻防对抗知识能力的教学体系，利用校企共建资源等方式，从课程内容设计、课程内容开发、教学计划、教学方法、考核测评、配套平台等方面进行实践研究，为院校未来培养网络安全人才提供一套优质的实践方案。</w:t>
            </w:r>
          </w:p>
        </w:tc>
      </w:tr>
      <w:tr w:rsidR="00DF6838" w:rsidTr="004F1140">
        <w:trPr>
          <w:trHeight w:val="270"/>
          <w:jc w:val="center"/>
        </w:trPr>
        <w:tc>
          <w:tcPr>
            <w:tcW w:w="1129" w:type="dxa"/>
            <w:tcBorders>
              <w:top w:val="single" w:sz="4" w:space="0" w:color="auto"/>
              <w:left w:val="single" w:sz="4" w:space="0" w:color="auto"/>
              <w:bottom w:val="single" w:sz="4" w:space="0" w:color="auto"/>
              <w:right w:val="single" w:sz="4" w:space="0" w:color="auto"/>
            </w:tcBorders>
            <w:vAlign w:val="center"/>
          </w:tcPr>
          <w:p w:rsidR="00DF6838" w:rsidRDefault="00D23E64">
            <w:pPr>
              <w:spacing w:beforeLines="50" w:before="156" w:afterLines="50" w:after="156"/>
              <w:jc w:val="center"/>
              <w:rPr>
                <w:rFonts w:ascii="宋体" w:eastAsia="宋体" w:hAnsi="宋体" w:cs="宋体"/>
                <w:sz w:val="20"/>
                <w:szCs w:val="20"/>
              </w:rPr>
            </w:pPr>
            <w:r>
              <w:rPr>
                <w:rFonts w:ascii="宋体" w:eastAsia="宋体" w:hAnsi="宋体" w:cs="宋体" w:hint="eastAsia"/>
                <w:sz w:val="20"/>
                <w:szCs w:val="20"/>
              </w:rPr>
              <w:t>A03</w:t>
            </w:r>
          </w:p>
        </w:tc>
        <w:tc>
          <w:tcPr>
            <w:tcW w:w="1737" w:type="dxa"/>
            <w:tcBorders>
              <w:top w:val="single" w:sz="4" w:space="0" w:color="auto"/>
              <w:left w:val="single" w:sz="4" w:space="0" w:color="auto"/>
              <w:bottom w:val="single" w:sz="4" w:space="0" w:color="auto"/>
              <w:right w:val="single" w:sz="4" w:space="0" w:color="auto"/>
            </w:tcBorders>
            <w:noWrap/>
            <w:vAlign w:val="center"/>
          </w:tcPr>
          <w:p w:rsidR="00DF6838" w:rsidRDefault="00D23E64">
            <w:pPr>
              <w:spacing w:line="300" w:lineRule="exact"/>
              <w:ind w:firstLineChars="18" w:firstLine="36"/>
              <w:rPr>
                <w:rFonts w:ascii="宋体" w:eastAsia="宋体" w:hAnsi="宋体" w:cs="宋体"/>
                <w:iCs/>
                <w:sz w:val="20"/>
                <w:szCs w:val="20"/>
              </w:rPr>
            </w:pPr>
            <w:r>
              <w:rPr>
                <w:rFonts w:ascii="宋体" w:eastAsia="宋体" w:hAnsi="宋体" w:cs="宋体" w:hint="eastAsia"/>
                <w:iCs/>
                <w:sz w:val="20"/>
                <w:szCs w:val="20"/>
              </w:rPr>
              <w:t>网络安全产教融合师资队伍建设、专业建设、应用型人才培养等方向的研究与实践</w:t>
            </w:r>
          </w:p>
        </w:tc>
        <w:tc>
          <w:tcPr>
            <w:tcW w:w="6089" w:type="dxa"/>
            <w:tcBorders>
              <w:top w:val="single" w:sz="4" w:space="0" w:color="auto"/>
              <w:left w:val="single" w:sz="4" w:space="0" w:color="auto"/>
              <w:bottom w:val="single" w:sz="4" w:space="0" w:color="auto"/>
              <w:right w:val="single" w:sz="4" w:space="0" w:color="auto"/>
            </w:tcBorders>
            <w:vAlign w:val="center"/>
          </w:tcPr>
          <w:p w:rsidR="00DF6838" w:rsidRDefault="00D23E64">
            <w:pPr>
              <w:spacing w:line="300" w:lineRule="exact"/>
              <w:rPr>
                <w:rFonts w:ascii="宋体" w:eastAsia="宋体" w:hAnsi="宋体" w:cs="宋体"/>
                <w:b/>
                <w:bCs/>
                <w:kern w:val="0"/>
                <w:sz w:val="20"/>
                <w:szCs w:val="20"/>
                <w:lang w:bidi="ar"/>
              </w:rPr>
            </w:pPr>
            <w:r>
              <w:rPr>
                <w:rFonts w:ascii="宋体" w:eastAsia="宋体" w:hAnsi="宋体" w:cs="宋体" w:hint="eastAsia"/>
                <w:b/>
                <w:bCs/>
                <w:kern w:val="0"/>
                <w:sz w:val="20"/>
                <w:szCs w:val="20"/>
                <w:lang w:bidi="ar"/>
              </w:rPr>
              <w:t>研究内容包括但不限于以下方向</w:t>
            </w:r>
          </w:p>
          <w:p w:rsidR="00DF6838" w:rsidRDefault="00D23E64">
            <w:pPr>
              <w:spacing w:line="300" w:lineRule="exact"/>
              <w:ind w:firstLineChars="200" w:firstLine="402"/>
              <w:rPr>
                <w:rFonts w:ascii="宋体" w:eastAsia="宋体" w:hAnsi="宋体" w:cs="宋体"/>
                <w:iCs/>
                <w:sz w:val="20"/>
                <w:szCs w:val="20"/>
              </w:rPr>
            </w:pPr>
            <w:r>
              <w:rPr>
                <w:rFonts w:ascii="宋体" w:eastAsia="宋体" w:hAnsi="宋体" w:cs="宋体" w:hint="eastAsia"/>
                <w:b/>
                <w:bCs/>
                <w:iCs/>
                <w:sz w:val="20"/>
                <w:szCs w:val="20"/>
              </w:rPr>
              <w:t>网络安全产教融合师资队伍建设的研究与实践。</w:t>
            </w:r>
            <w:r>
              <w:rPr>
                <w:rFonts w:ascii="宋体" w:eastAsia="宋体" w:hAnsi="宋体" w:cs="宋体" w:hint="eastAsia"/>
                <w:iCs/>
                <w:sz w:val="20"/>
                <w:szCs w:val="20"/>
              </w:rPr>
              <w:t>解决信息安全、网络空间安全新兴产业师资力量薄弱问题为研究方向，引导院校结合专业建设方向、人才培养计划，开展人才双向流动的制度创新；利用企业在网络安全相关领域的资源优势和平台优势，支持企业技术和管理人才到学校任教，探索产业教师（导师）特设岗位计划；探索符合院校教育特点的专业教师绩效考核标准。</w:t>
            </w:r>
          </w:p>
          <w:p w:rsidR="00DF6838" w:rsidRDefault="00D23E64">
            <w:pPr>
              <w:spacing w:line="300" w:lineRule="exact"/>
              <w:ind w:firstLineChars="200" w:firstLine="402"/>
              <w:rPr>
                <w:rFonts w:ascii="宋体" w:eastAsia="宋体" w:hAnsi="宋体" w:cs="宋体"/>
                <w:kern w:val="0"/>
                <w:sz w:val="20"/>
                <w:szCs w:val="20"/>
                <w:lang w:bidi="ar"/>
              </w:rPr>
            </w:pPr>
            <w:r>
              <w:rPr>
                <w:rFonts w:ascii="宋体" w:eastAsia="宋体" w:hAnsi="宋体" w:cs="宋体" w:hint="eastAsia"/>
                <w:b/>
                <w:bCs/>
                <w:iCs/>
                <w:sz w:val="20"/>
                <w:szCs w:val="20"/>
              </w:rPr>
              <w:t>专业建设、应用型人才培养的研究与实践。</w:t>
            </w:r>
            <w:r>
              <w:rPr>
                <w:rFonts w:ascii="宋体" w:eastAsia="宋体" w:hAnsi="宋体" w:cs="宋体" w:hint="eastAsia"/>
                <w:iCs/>
                <w:sz w:val="20"/>
                <w:szCs w:val="20"/>
              </w:rPr>
              <w:t>解决网络安全专业学科在高校的人才培养体系设计、实践和创新，引导院校结合地方资源和自身办学条件，加速院校在网络安全学科的人才培养；利用企业在网络安全相关领域的资源优势和平台优势，强化复合型实践教学，完善以应用型人才为主的培养体系；指导院校加强创新创业人才培养，为学生提供多样化成长路径。</w:t>
            </w:r>
          </w:p>
        </w:tc>
      </w:tr>
      <w:tr w:rsidR="00DF6838" w:rsidTr="004F1140">
        <w:trPr>
          <w:trHeight w:val="270"/>
          <w:jc w:val="center"/>
        </w:trPr>
        <w:tc>
          <w:tcPr>
            <w:tcW w:w="1129" w:type="dxa"/>
            <w:tcBorders>
              <w:top w:val="single" w:sz="4" w:space="0" w:color="auto"/>
              <w:left w:val="single" w:sz="4" w:space="0" w:color="auto"/>
              <w:bottom w:val="single" w:sz="4" w:space="0" w:color="auto"/>
              <w:right w:val="single" w:sz="4" w:space="0" w:color="auto"/>
            </w:tcBorders>
            <w:vAlign w:val="center"/>
          </w:tcPr>
          <w:p w:rsidR="00DF6838" w:rsidRDefault="00D23E64">
            <w:pPr>
              <w:spacing w:beforeLines="50" w:before="156" w:afterLines="50" w:after="156"/>
              <w:jc w:val="center"/>
              <w:rPr>
                <w:rFonts w:ascii="宋体" w:eastAsia="宋体" w:hAnsi="宋体" w:cs="宋体"/>
                <w:sz w:val="20"/>
                <w:szCs w:val="20"/>
              </w:rPr>
            </w:pPr>
            <w:r>
              <w:rPr>
                <w:rFonts w:ascii="宋体" w:eastAsia="宋体" w:hAnsi="宋体" w:cs="宋体" w:hint="eastAsia"/>
                <w:sz w:val="20"/>
                <w:szCs w:val="20"/>
              </w:rPr>
              <w:t>A04</w:t>
            </w:r>
          </w:p>
        </w:tc>
        <w:tc>
          <w:tcPr>
            <w:tcW w:w="1737" w:type="dxa"/>
            <w:tcBorders>
              <w:top w:val="single" w:sz="4" w:space="0" w:color="auto"/>
              <w:left w:val="single" w:sz="4" w:space="0" w:color="auto"/>
              <w:bottom w:val="single" w:sz="4" w:space="0" w:color="auto"/>
              <w:right w:val="single" w:sz="4" w:space="0" w:color="auto"/>
            </w:tcBorders>
            <w:noWrap/>
            <w:vAlign w:val="center"/>
          </w:tcPr>
          <w:p w:rsidR="00DF6838" w:rsidRDefault="00D23E64">
            <w:pPr>
              <w:spacing w:line="300" w:lineRule="exact"/>
              <w:ind w:firstLineChars="18" w:firstLine="36"/>
              <w:rPr>
                <w:rFonts w:ascii="宋体" w:eastAsia="宋体" w:hAnsi="宋体" w:cs="宋体"/>
                <w:iCs/>
                <w:sz w:val="20"/>
                <w:szCs w:val="20"/>
              </w:rPr>
            </w:pPr>
            <w:r>
              <w:rPr>
                <w:rFonts w:ascii="宋体" w:eastAsia="宋体" w:hAnsi="宋体" w:cs="宋体" w:hint="eastAsia"/>
                <w:iCs/>
                <w:sz w:val="20"/>
                <w:szCs w:val="20"/>
              </w:rPr>
              <w:t>网络安全实训靶场研究建设方向</w:t>
            </w:r>
          </w:p>
        </w:tc>
        <w:tc>
          <w:tcPr>
            <w:tcW w:w="6089" w:type="dxa"/>
            <w:tcBorders>
              <w:top w:val="single" w:sz="4" w:space="0" w:color="auto"/>
              <w:left w:val="single" w:sz="4" w:space="0" w:color="auto"/>
              <w:bottom w:val="single" w:sz="4" w:space="0" w:color="auto"/>
              <w:right w:val="single" w:sz="4" w:space="0" w:color="auto"/>
            </w:tcBorders>
            <w:vAlign w:val="center"/>
          </w:tcPr>
          <w:p w:rsidR="00DF6838" w:rsidRDefault="00D23E64">
            <w:pPr>
              <w:spacing w:line="300" w:lineRule="exact"/>
              <w:rPr>
                <w:rFonts w:ascii="宋体" w:eastAsia="宋体" w:hAnsi="宋体" w:cs="宋体"/>
                <w:b/>
                <w:bCs/>
                <w:kern w:val="0"/>
                <w:sz w:val="20"/>
                <w:szCs w:val="20"/>
                <w:lang w:bidi="ar"/>
              </w:rPr>
            </w:pPr>
            <w:r>
              <w:rPr>
                <w:rFonts w:ascii="宋体" w:eastAsia="宋体" w:hAnsi="宋体" w:cs="宋体" w:hint="eastAsia"/>
                <w:b/>
                <w:bCs/>
                <w:kern w:val="0"/>
                <w:sz w:val="20"/>
                <w:szCs w:val="20"/>
                <w:lang w:bidi="ar"/>
              </w:rPr>
              <w:t>研究内容包括但不限于以下方向</w:t>
            </w:r>
          </w:p>
          <w:p w:rsidR="00DF6838" w:rsidRDefault="00D23E64">
            <w:pPr>
              <w:spacing w:line="300" w:lineRule="exact"/>
              <w:ind w:firstLineChars="200" w:firstLine="402"/>
              <w:rPr>
                <w:rFonts w:ascii="宋体" w:eastAsia="宋体" w:hAnsi="宋体" w:cs="宋体"/>
                <w:kern w:val="0"/>
                <w:sz w:val="20"/>
                <w:szCs w:val="20"/>
                <w:lang w:bidi="ar"/>
              </w:rPr>
            </w:pPr>
            <w:r>
              <w:rPr>
                <w:rFonts w:ascii="宋体" w:eastAsia="宋体" w:hAnsi="宋体" w:cs="宋体" w:hint="eastAsia"/>
                <w:b/>
                <w:bCs/>
                <w:iCs/>
                <w:sz w:val="20"/>
                <w:szCs w:val="20"/>
              </w:rPr>
              <w:t>基于新工科背景下，网络安全实训靶场条件研究建设。</w:t>
            </w:r>
            <w:r>
              <w:rPr>
                <w:rFonts w:ascii="宋体" w:eastAsia="宋体" w:hAnsi="宋体" w:cs="宋体" w:hint="eastAsia"/>
                <w:iCs/>
                <w:sz w:val="20"/>
                <w:szCs w:val="20"/>
              </w:rPr>
              <w:t>融合虚拟化、数据采集、3D态势展示引擎和高可用云端架构等多种前沿技术。根据用户的使用方式和规模不同，为用户提供专业的针对人才、设备、方案测试和实验环境的细粒度管理、分析和展示功能。包括不限于高效网络安全研究、人才培养、实战演练、安全测试、效能分析、态势推演，装备测试等服务，以模拟仿真、网络靶场多种多样的攻防演练及实战环境建设。</w:t>
            </w:r>
          </w:p>
        </w:tc>
      </w:tr>
      <w:tr w:rsidR="00DF6838" w:rsidTr="004F1140">
        <w:trPr>
          <w:trHeight w:val="270"/>
          <w:jc w:val="center"/>
        </w:trPr>
        <w:tc>
          <w:tcPr>
            <w:tcW w:w="1129" w:type="dxa"/>
            <w:tcBorders>
              <w:top w:val="single" w:sz="4" w:space="0" w:color="auto"/>
              <w:left w:val="single" w:sz="4" w:space="0" w:color="auto"/>
              <w:bottom w:val="single" w:sz="4" w:space="0" w:color="auto"/>
              <w:right w:val="single" w:sz="4" w:space="0" w:color="auto"/>
            </w:tcBorders>
            <w:vAlign w:val="center"/>
          </w:tcPr>
          <w:p w:rsidR="00DF6838" w:rsidRDefault="00D23E64" w:rsidP="004F1140">
            <w:pPr>
              <w:widowControl/>
              <w:spacing w:line="300" w:lineRule="exact"/>
              <w:ind w:firstLine="22"/>
              <w:jc w:val="center"/>
              <w:rPr>
                <w:rFonts w:ascii="宋体" w:eastAsia="宋体" w:hAnsi="宋体" w:cs="宋体"/>
                <w:sz w:val="20"/>
                <w:szCs w:val="20"/>
              </w:rPr>
            </w:pPr>
            <w:r>
              <w:rPr>
                <w:rFonts w:ascii="宋体" w:eastAsia="宋体" w:hAnsi="宋体" w:cs="宋体" w:hint="eastAsia"/>
                <w:sz w:val="20"/>
                <w:szCs w:val="20"/>
              </w:rPr>
              <w:lastRenderedPageBreak/>
              <w:t>A05</w:t>
            </w:r>
          </w:p>
        </w:tc>
        <w:tc>
          <w:tcPr>
            <w:tcW w:w="1737" w:type="dxa"/>
            <w:tcBorders>
              <w:top w:val="single" w:sz="4" w:space="0" w:color="auto"/>
              <w:left w:val="single" w:sz="4" w:space="0" w:color="auto"/>
              <w:bottom w:val="single" w:sz="4" w:space="0" w:color="auto"/>
              <w:right w:val="single" w:sz="4" w:space="0" w:color="auto"/>
            </w:tcBorders>
            <w:noWrap/>
            <w:vAlign w:val="center"/>
          </w:tcPr>
          <w:p w:rsidR="00DF6838" w:rsidRDefault="00D23E64">
            <w:pPr>
              <w:spacing w:line="300" w:lineRule="exact"/>
              <w:ind w:firstLineChars="18" w:firstLine="36"/>
              <w:rPr>
                <w:rFonts w:ascii="宋体" w:eastAsia="宋体" w:hAnsi="宋体" w:cs="宋体"/>
                <w:sz w:val="20"/>
                <w:szCs w:val="20"/>
              </w:rPr>
            </w:pPr>
            <w:r>
              <w:rPr>
                <w:rFonts w:ascii="宋体" w:eastAsia="宋体" w:hAnsi="宋体" w:cs="宋体" w:hint="eastAsia"/>
                <w:kern w:val="0"/>
                <w:sz w:val="20"/>
                <w:szCs w:val="20"/>
                <w:lang w:bidi="ar"/>
              </w:rPr>
              <w:t>网络安全方向的课程思政示范项目建设工作的探索和实践</w:t>
            </w:r>
          </w:p>
        </w:tc>
        <w:tc>
          <w:tcPr>
            <w:tcW w:w="6089" w:type="dxa"/>
            <w:tcBorders>
              <w:top w:val="single" w:sz="4" w:space="0" w:color="auto"/>
              <w:left w:val="single" w:sz="4" w:space="0" w:color="auto"/>
              <w:bottom w:val="single" w:sz="4" w:space="0" w:color="auto"/>
              <w:right w:val="single" w:sz="4" w:space="0" w:color="auto"/>
            </w:tcBorders>
            <w:vAlign w:val="center"/>
          </w:tcPr>
          <w:p w:rsidR="00DF6838" w:rsidRDefault="00D23E64">
            <w:pPr>
              <w:widowControl/>
              <w:spacing w:line="300" w:lineRule="exact"/>
              <w:ind w:firstLine="400"/>
              <w:rPr>
                <w:rFonts w:ascii="宋体" w:eastAsia="宋体" w:hAnsi="宋体" w:cs="宋体"/>
                <w:b/>
                <w:bCs/>
                <w:iCs/>
                <w:sz w:val="20"/>
                <w:szCs w:val="20"/>
              </w:rPr>
            </w:pPr>
            <w:r>
              <w:rPr>
                <w:rFonts w:ascii="宋体" w:eastAsia="宋体" w:hAnsi="宋体" w:cs="宋体" w:hint="eastAsia"/>
                <w:kern w:val="0"/>
                <w:sz w:val="20"/>
                <w:szCs w:val="20"/>
                <w:lang w:bidi="ar"/>
              </w:rPr>
              <w:t>探索我国网络安全人才培养思想政治工作现状和存在的问题，研究出明确可实行的对策建议。再基于课程思政工作的要求和特点，结合山石网科的网络安全产品和服务以及学校本身的优势特点，设计出网络安全课程思政示范项目建设方案和具体执行计划。</w:t>
            </w:r>
          </w:p>
        </w:tc>
      </w:tr>
    </w:tbl>
    <w:p w:rsidR="004F1140" w:rsidRDefault="004F1140">
      <w:pPr>
        <w:jc w:val="center"/>
        <w:rPr>
          <w:rFonts w:ascii="宋体" w:eastAsia="宋体" w:hAnsi="宋体" w:cs="宋体"/>
          <w:b/>
          <w:iCs/>
          <w:kern w:val="0"/>
          <w:sz w:val="24"/>
          <w:szCs w:val="24"/>
        </w:rPr>
      </w:pPr>
    </w:p>
    <w:p w:rsidR="00DF6838" w:rsidRDefault="00D23E64">
      <w:pPr>
        <w:jc w:val="center"/>
        <w:rPr>
          <w:rFonts w:ascii="宋体" w:eastAsia="宋体" w:hAnsi="宋体" w:cs="宋体"/>
        </w:rPr>
      </w:pPr>
      <w:r>
        <w:rPr>
          <w:rFonts w:ascii="宋体" w:eastAsia="宋体" w:hAnsi="宋体" w:cs="宋体" w:hint="eastAsia"/>
          <w:b/>
          <w:iCs/>
          <w:kern w:val="0"/>
          <w:sz w:val="24"/>
          <w:szCs w:val="24"/>
        </w:rPr>
        <w:t>表二“信息化网络安全新基建” 选题列表</w:t>
      </w: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
        <w:gridCol w:w="1738"/>
        <w:gridCol w:w="6089"/>
      </w:tblGrid>
      <w:tr w:rsidR="00DF6838">
        <w:trPr>
          <w:trHeight w:val="437"/>
          <w:jc w:val="center"/>
        </w:trPr>
        <w:tc>
          <w:tcPr>
            <w:tcW w:w="1123" w:type="dxa"/>
            <w:tcBorders>
              <w:top w:val="single" w:sz="4" w:space="0" w:color="auto"/>
              <w:left w:val="single" w:sz="4" w:space="0" w:color="auto"/>
              <w:bottom w:val="single" w:sz="4" w:space="0" w:color="auto"/>
              <w:right w:val="single" w:sz="4" w:space="0" w:color="auto"/>
            </w:tcBorders>
            <w:shd w:val="clear" w:color="auto" w:fill="BFBFBF"/>
            <w:vAlign w:val="center"/>
          </w:tcPr>
          <w:p w:rsidR="00DF6838" w:rsidRDefault="00D23E64">
            <w:pPr>
              <w:ind w:firstLineChars="9" w:firstLine="19"/>
              <w:jc w:val="center"/>
              <w:rPr>
                <w:rFonts w:ascii="宋体" w:eastAsia="宋体" w:hAnsi="宋体" w:cs="宋体"/>
                <w:b/>
                <w:szCs w:val="21"/>
              </w:rPr>
            </w:pPr>
            <w:r>
              <w:rPr>
                <w:rFonts w:ascii="宋体" w:eastAsia="宋体" w:hAnsi="宋体" w:cs="宋体" w:hint="eastAsia"/>
                <w:b/>
                <w:szCs w:val="21"/>
              </w:rPr>
              <w:t>方向编号</w:t>
            </w:r>
          </w:p>
        </w:tc>
        <w:tc>
          <w:tcPr>
            <w:tcW w:w="1738"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DF6838" w:rsidRDefault="00D23E64">
            <w:pPr>
              <w:ind w:firstLineChars="18" w:firstLine="38"/>
              <w:jc w:val="center"/>
              <w:rPr>
                <w:rFonts w:ascii="宋体" w:eastAsia="宋体" w:hAnsi="宋体" w:cs="宋体"/>
                <w:b/>
                <w:szCs w:val="21"/>
              </w:rPr>
            </w:pPr>
            <w:r>
              <w:rPr>
                <w:rFonts w:ascii="宋体" w:eastAsia="宋体" w:hAnsi="宋体" w:cs="宋体" w:hint="eastAsia"/>
                <w:b/>
                <w:szCs w:val="21"/>
              </w:rPr>
              <w:t>课题方向</w:t>
            </w:r>
          </w:p>
        </w:tc>
        <w:tc>
          <w:tcPr>
            <w:tcW w:w="6089" w:type="dxa"/>
            <w:tcBorders>
              <w:top w:val="single" w:sz="4" w:space="0" w:color="auto"/>
              <w:left w:val="single" w:sz="4" w:space="0" w:color="auto"/>
              <w:bottom w:val="single" w:sz="4" w:space="0" w:color="auto"/>
              <w:right w:val="single" w:sz="4" w:space="0" w:color="auto"/>
            </w:tcBorders>
            <w:shd w:val="clear" w:color="auto" w:fill="BFBFBF"/>
            <w:vAlign w:val="center"/>
          </w:tcPr>
          <w:p w:rsidR="00DF6838" w:rsidRDefault="00D23E64">
            <w:pPr>
              <w:ind w:firstLine="422"/>
              <w:jc w:val="center"/>
              <w:rPr>
                <w:rFonts w:ascii="宋体" w:eastAsia="宋体" w:hAnsi="宋体" w:cs="宋体"/>
                <w:b/>
                <w:szCs w:val="21"/>
              </w:rPr>
            </w:pPr>
            <w:r>
              <w:rPr>
                <w:rFonts w:ascii="宋体" w:eastAsia="宋体" w:hAnsi="宋体" w:cs="宋体" w:hint="eastAsia"/>
                <w:b/>
                <w:szCs w:val="21"/>
              </w:rPr>
              <w:t>课题研究内容</w:t>
            </w:r>
          </w:p>
        </w:tc>
      </w:tr>
      <w:tr w:rsidR="00DF6838">
        <w:trPr>
          <w:trHeight w:val="270"/>
          <w:jc w:val="center"/>
        </w:trPr>
        <w:tc>
          <w:tcPr>
            <w:tcW w:w="1123" w:type="dxa"/>
            <w:tcBorders>
              <w:top w:val="single" w:sz="4" w:space="0" w:color="auto"/>
              <w:left w:val="single" w:sz="4" w:space="0" w:color="auto"/>
              <w:bottom w:val="single" w:sz="4" w:space="0" w:color="auto"/>
              <w:right w:val="single" w:sz="4" w:space="0" w:color="auto"/>
            </w:tcBorders>
            <w:vAlign w:val="center"/>
          </w:tcPr>
          <w:p w:rsidR="00DF6838" w:rsidRDefault="00D23E64">
            <w:pPr>
              <w:spacing w:line="300" w:lineRule="exact"/>
              <w:jc w:val="center"/>
              <w:rPr>
                <w:rFonts w:ascii="宋体" w:eastAsia="宋体" w:hAnsi="宋体" w:cs="宋体"/>
                <w:iCs/>
                <w:sz w:val="20"/>
                <w:szCs w:val="20"/>
              </w:rPr>
            </w:pPr>
            <w:r>
              <w:rPr>
                <w:rFonts w:ascii="宋体" w:eastAsia="宋体" w:hAnsi="宋体" w:cs="宋体" w:hint="eastAsia"/>
                <w:sz w:val="20"/>
                <w:szCs w:val="20"/>
              </w:rPr>
              <w:t>B01</w:t>
            </w:r>
          </w:p>
        </w:tc>
        <w:tc>
          <w:tcPr>
            <w:tcW w:w="1738" w:type="dxa"/>
            <w:tcBorders>
              <w:top w:val="single" w:sz="4" w:space="0" w:color="auto"/>
              <w:left w:val="single" w:sz="4" w:space="0" w:color="auto"/>
              <w:bottom w:val="single" w:sz="4" w:space="0" w:color="auto"/>
              <w:right w:val="single" w:sz="4" w:space="0" w:color="auto"/>
            </w:tcBorders>
            <w:noWrap/>
            <w:vAlign w:val="center"/>
          </w:tcPr>
          <w:p w:rsidR="00DF6838" w:rsidRDefault="00D23E64">
            <w:pPr>
              <w:spacing w:line="300" w:lineRule="exact"/>
              <w:rPr>
                <w:rFonts w:ascii="宋体" w:eastAsia="宋体" w:hAnsi="宋体" w:cs="宋体"/>
                <w:iCs/>
                <w:sz w:val="20"/>
                <w:szCs w:val="20"/>
              </w:rPr>
            </w:pPr>
            <w:r>
              <w:rPr>
                <w:rFonts w:ascii="宋体" w:eastAsia="宋体" w:hAnsi="宋体" w:cs="宋体" w:hint="eastAsia"/>
                <w:iCs/>
                <w:sz w:val="20"/>
                <w:szCs w:val="20"/>
              </w:rPr>
              <w:t>信息化建设与网络安全运营相结合的实践探索</w:t>
            </w:r>
          </w:p>
        </w:tc>
        <w:tc>
          <w:tcPr>
            <w:tcW w:w="6089" w:type="dxa"/>
            <w:tcBorders>
              <w:top w:val="single" w:sz="4" w:space="0" w:color="auto"/>
              <w:left w:val="single" w:sz="4" w:space="0" w:color="auto"/>
              <w:bottom w:val="single" w:sz="4" w:space="0" w:color="auto"/>
              <w:right w:val="single" w:sz="4" w:space="0" w:color="auto"/>
            </w:tcBorders>
            <w:vAlign w:val="center"/>
          </w:tcPr>
          <w:p w:rsidR="00DF6838" w:rsidRDefault="00D23E64">
            <w:pPr>
              <w:spacing w:line="300" w:lineRule="exact"/>
              <w:ind w:firstLineChars="200" w:firstLine="400"/>
              <w:rPr>
                <w:rFonts w:ascii="宋体" w:eastAsia="宋体" w:hAnsi="宋体" w:cs="宋体"/>
                <w:iCs/>
                <w:sz w:val="20"/>
                <w:szCs w:val="20"/>
              </w:rPr>
            </w:pPr>
            <w:r>
              <w:rPr>
                <w:rFonts w:ascii="宋体" w:eastAsia="宋体" w:hAnsi="宋体" w:cs="宋体" w:hint="eastAsia"/>
                <w:iCs/>
                <w:sz w:val="20"/>
                <w:szCs w:val="20"/>
              </w:rPr>
              <w:t>网络安全建设场景，基于网络安全运营平台进行示范应用探索和理论适用性研究，研究内容可以包括但不限于：基于网络安全运营体系的信息化建设进行应用示范性探索；探索和研究各行业各体系的网络安全运营技术（AI、安全威胁情报、流量分析等）的应用和可持续安全运营服务体系的研究与应用。</w:t>
            </w:r>
          </w:p>
        </w:tc>
      </w:tr>
      <w:tr w:rsidR="00DF6838">
        <w:trPr>
          <w:trHeight w:val="270"/>
          <w:jc w:val="center"/>
        </w:trPr>
        <w:tc>
          <w:tcPr>
            <w:tcW w:w="1123" w:type="dxa"/>
            <w:tcBorders>
              <w:top w:val="single" w:sz="4" w:space="0" w:color="auto"/>
              <w:left w:val="single" w:sz="4" w:space="0" w:color="auto"/>
              <w:bottom w:val="single" w:sz="4" w:space="0" w:color="auto"/>
              <w:right w:val="single" w:sz="4" w:space="0" w:color="auto"/>
            </w:tcBorders>
            <w:vAlign w:val="center"/>
          </w:tcPr>
          <w:p w:rsidR="00DF6838" w:rsidRDefault="00D23E64">
            <w:pPr>
              <w:spacing w:line="300" w:lineRule="exact"/>
              <w:jc w:val="center"/>
              <w:rPr>
                <w:rFonts w:ascii="宋体" w:eastAsia="宋体" w:hAnsi="宋体" w:cs="宋体"/>
                <w:iCs/>
                <w:sz w:val="20"/>
                <w:szCs w:val="20"/>
              </w:rPr>
            </w:pPr>
            <w:r>
              <w:rPr>
                <w:rFonts w:ascii="宋体" w:eastAsia="宋体" w:hAnsi="宋体" w:cs="宋体" w:hint="eastAsia"/>
                <w:sz w:val="20"/>
                <w:szCs w:val="20"/>
              </w:rPr>
              <w:t>B02</w:t>
            </w:r>
          </w:p>
        </w:tc>
        <w:tc>
          <w:tcPr>
            <w:tcW w:w="1738" w:type="dxa"/>
            <w:tcBorders>
              <w:top w:val="single" w:sz="4" w:space="0" w:color="auto"/>
              <w:left w:val="single" w:sz="4" w:space="0" w:color="auto"/>
              <w:bottom w:val="single" w:sz="4" w:space="0" w:color="auto"/>
              <w:right w:val="single" w:sz="4" w:space="0" w:color="auto"/>
            </w:tcBorders>
            <w:noWrap/>
            <w:vAlign w:val="center"/>
          </w:tcPr>
          <w:p w:rsidR="00DF6838" w:rsidRDefault="00D23E64">
            <w:pPr>
              <w:spacing w:line="300" w:lineRule="exact"/>
              <w:rPr>
                <w:rFonts w:ascii="宋体" w:eastAsia="宋体" w:hAnsi="宋体" w:cs="宋体"/>
                <w:iCs/>
                <w:sz w:val="20"/>
                <w:szCs w:val="20"/>
              </w:rPr>
            </w:pPr>
            <w:r>
              <w:rPr>
                <w:rFonts w:ascii="宋体" w:eastAsia="宋体" w:hAnsi="宋体" w:cs="宋体" w:hint="eastAsia"/>
                <w:iCs/>
                <w:sz w:val="20"/>
                <w:szCs w:val="20"/>
              </w:rPr>
              <w:t>数据安全治理技术研究与应用</w:t>
            </w:r>
          </w:p>
        </w:tc>
        <w:tc>
          <w:tcPr>
            <w:tcW w:w="6089" w:type="dxa"/>
            <w:tcBorders>
              <w:top w:val="single" w:sz="4" w:space="0" w:color="auto"/>
              <w:left w:val="single" w:sz="4" w:space="0" w:color="auto"/>
              <w:bottom w:val="single" w:sz="4" w:space="0" w:color="auto"/>
              <w:right w:val="single" w:sz="4" w:space="0" w:color="auto"/>
            </w:tcBorders>
            <w:vAlign w:val="center"/>
          </w:tcPr>
          <w:p w:rsidR="00DF6838" w:rsidRDefault="00D23E64">
            <w:pPr>
              <w:spacing w:line="300" w:lineRule="exact"/>
              <w:ind w:firstLineChars="200" w:firstLine="400"/>
              <w:rPr>
                <w:rFonts w:ascii="宋体" w:eastAsia="宋体" w:hAnsi="宋体" w:cs="宋体"/>
                <w:iCs/>
                <w:sz w:val="20"/>
                <w:szCs w:val="20"/>
              </w:rPr>
            </w:pPr>
            <w:r>
              <w:rPr>
                <w:rFonts w:ascii="宋体" w:eastAsia="宋体" w:hAnsi="宋体" w:cs="宋体" w:hint="eastAsia"/>
                <w:iCs/>
                <w:sz w:val="20"/>
                <w:szCs w:val="20"/>
              </w:rPr>
              <w:t>基于数据中心和数据中台的数据安全基础上，开展数据安全治理的技术研究与应用。</w:t>
            </w:r>
          </w:p>
          <w:p w:rsidR="00DF6838" w:rsidRDefault="00D23E64">
            <w:pPr>
              <w:spacing w:line="300" w:lineRule="exact"/>
              <w:rPr>
                <w:rFonts w:ascii="宋体" w:eastAsia="宋体" w:hAnsi="宋体" w:cs="宋体"/>
                <w:iCs/>
                <w:sz w:val="20"/>
                <w:szCs w:val="20"/>
              </w:rPr>
            </w:pPr>
            <w:r>
              <w:rPr>
                <w:rFonts w:ascii="宋体" w:eastAsia="宋体" w:hAnsi="宋体" w:cs="宋体" w:hint="eastAsia"/>
                <w:iCs/>
                <w:sz w:val="20"/>
                <w:szCs w:val="20"/>
              </w:rPr>
              <w:t>主要研究内容包括但不限于数据资产梳理、数据分类分级、数据全生命周期流转的防护、数据安全策略下发、数据态势感知、数据安全运营等方向，实现具有行业属性的各体系数据资产可视化、安全能力集中化、运营分析体系化、制度流程标准化。</w:t>
            </w:r>
          </w:p>
        </w:tc>
      </w:tr>
      <w:tr w:rsidR="00DF6838">
        <w:trPr>
          <w:trHeight w:val="270"/>
          <w:jc w:val="center"/>
        </w:trPr>
        <w:tc>
          <w:tcPr>
            <w:tcW w:w="1123" w:type="dxa"/>
            <w:tcBorders>
              <w:top w:val="single" w:sz="4" w:space="0" w:color="auto"/>
              <w:left w:val="single" w:sz="4" w:space="0" w:color="auto"/>
              <w:bottom w:val="single" w:sz="4" w:space="0" w:color="auto"/>
              <w:right w:val="single" w:sz="4" w:space="0" w:color="auto"/>
            </w:tcBorders>
            <w:vAlign w:val="center"/>
          </w:tcPr>
          <w:p w:rsidR="00DF6838" w:rsidRDefault="00D23E64">
            <w:pPr>
              <w:spacing w:line="300" w:lineRule="exact"/>
              <w:jc w:val="center"/>
              <w:rPr>
                <w:rFonts w:ascii="宋体" w:eastAsia="宋体" w:hAnsi="宋体" w:cs="宋体"/>
                <w:sz w:val="20"/>
                <w:szCs w:val="20"/>
              </w:rPr>
            </w:pPr>
            <w:r>
              <w:rPr>
                <w:rFonts w:ascii="宋体" w:eastAsia="宋体" w:hAnsi="宋体" w:cs="宋体" w:hint="eastAsia"/>
                <w:sz w:val="20"/>
                <w:szCs w:val="20"/>
              </w:rPr>
              <w:t>B03</w:t>
            </w:r>
          </w:p>
        </w:tc>
        <w:tc>
          <w:tcPr>
            <w:tcW w:w="1738" w:type="dxa"/>
            <w:tcBorders>
              <w:top w:val="single" w:sz="4" w:space="0" w:color="auto"/>
              <w:left w:val="single" w:sz="4" w:space="0" w:color="auto"/>
              <w:bottom w:val="single" w:sz="4" w:space="0" w:color="auto"/>
              <w:right w:val="single" w:sz="4" w:space="0" w:color="auto"/>
            </w:tcBorders>
            <w:noWrap/>
            <w:vAlign w:val="center"/>
          </w:tcPr>
          <w:p w:rsidR="00DF6838" w:rsidRDefault="00D23E64">
            <w:pPr>
              <w:spacing w:line="300" w:lineRule="exact"/>
              <w:rPr>
                <w:rFonts w:ascii="宋体" w:eastAsia="宋体" w:hAnsi="宋体" w:cs="宋体"/>
                <w:iCs/>
                <w:sz w:val="20"/>
                <w:szCs w:val="20"/>
              </w:rPr>
            </w:pPr>
            <w:r>
              <w:rPr>
                <w:rFonts w:ascii="宋体" w:eastAsia="宋体" w:hAnsi="宋体" w:cs="宋体" w:hint="eastAsia"/>
                <w:iCs/>
                <w:sz w:val="20"/>
                <w:szCs w:val="20"/>
              </w:rPr>
              <w:t>多业务场景安全体系建设实践探索</w:t>
            </w:r>
          </w:p>
        </w:tc>
        <w:tc>
          <w:tcPr>
            <w:tcW w:w="6089" w:type="dxa"/>
            <w:tcBorders>
              <w:top w:val="single" w:sz="4" w:space="0" w:color="auto"/>
              <w:left w:val="single" w:sz="4" w:space="0" w:color="auto"/>
              <w:bottom w:val="single" w:sz="4" w:space="0" w:color="auto"/>
              <w:right w:val="single" w:sz="4" w:space="0" w:color="auto"/>
            </w:tcBorders>
            <w:vAlign w:val="center"/>
          </w:tcPr>
          <w:p w:rsidR="00DF6838" w:rsidRDefault="00D23E64">
            <w:pPr>
              <w:widowControl/>
              <w:spacing w:line="300" w:lineRule="exact"/>
              <w:ind w:firstLineChars="200" w:firstLine="400"/>
              <w:rPr>
                <w:rFonts w:ascii="宋体" w:eastAsia="宋体" w:hAnsi="宋体" w:cs="宋体"/>
                <w:iCs/>
                <w:sz w:val="20"/>
                <w:szCs w:val="20"/>
              </w:rPr>
            </w:pPr>
            <w:r>
              <w:rPr>
                <w:rFonts w:ascii="宋体" w:eastAsia="宋体" w:hAnsi="宋体" w:cs="宋体" w:hint="eastAsia"/>
                <w:iCs/>
                <w:sz w:val="20"/>
                <w:szCs w:val="20"/>
              </w:rPr>
              <w:t>结合各行业信息化建设，探索各行业多场景网络安全体系建设。研究内容可以包括但不限于：数据中心安全建设、IPV6网络安全保障体系建设、等级保护安全建设、关键基础设施安全建设、恶意病毒木马治理等细分场景的典型应用，研究相关核心技术的应用和实践。</w:t>
            </w:r>
          </w:p>
        </w:tc>
      </w:tr>
      <w:tr w:rsidR="00DF6838">
        <w:trPr>
          <w:trHeight w:val="270"/>
          <w:jc w:val="center"/>
        </w:trPr>
        <w:tc>
          <w:tcPr>
            <w:tcW w:w="1123" w:type="dxa"/>
            <w:tcBorders>
              <w:top w:val="single" w:sz="4" w:space="0" w:color="auto"/>
              <w:left w:val="single" w:sz="4" w:space="0" w:color="auto"/>
              <w:bottom w:val="single" w:sz="4" w:space="0" w:color="auto"/>
              <w:right w:val="single" w:sz="4" w:space="0" w:color="auto"/>
            </w:tcBorders>
            <w:vAlign w:val="center"/>
          </w:tcPr>
          <w:p w:rsidR="00DF6838" w:rsidRDefault="00D23E64">
            <w:pPr>
              <w:spacing w:line="300" w:lineRule="exact"/>
              <w:jc w:val="center"/>
              <w:rPr>
                <w:rFonts w:ascii="宋体" w:eastAsia="宋体" w:hAnsi="宋体" w:cs="宋体"/>
                <w:iCs/>
                <w:sz w:val="20"/>
                <w:szCs w:val="20"/>
              </w:rPr>
            </w:pPr>
            <w:r>
              <w:rPr>
                <w:rFonts w:ascii="宋体" w:eastAsia="宋体" w:hAnsi="宋体" w:cs="宋体" w:hint="eastAsia"/>
                <w:sz w:val="20"/>
                <w:szCs w:val="20"/>
              </w:rPr>
              <w:t>B04</w:t>
            </w:r>
          </w:p>
        </w:tc>
        <w:tc>
          <w:tcPr>
            <w:tcW w:w="1738" w:type="dxa"/>
            <w:tcBorders>
              <w:top w:val="single" w:sz="4" w:space="0" w:color="auto"/>
              <w:left w:val="single" w:sz="4" w:space="0" w:color="auto"/>
              <w:bottom w:val="single" w:sz="4" w:space="0" w:color="auto"/>
              <w:right w:val="single" w:sz="4" w:space="0" w:color="auto"/>
            </w:tcBorders>
            <w:noWrap/>
            <w:vAlign w:val="center"/>
          </w:tcPr>
          <w:p w:rsidR="00DF6838" w:rsidRDefault="00D23E64">
            <w:pPr>
              <w:spacing w:line="300" w:lineRule="exact"/>
              <w:rPr>
                <w:rFonts w:ascii="宋体" w:eastAsia="宋体" w:hAnsi="宋体" w:cs="宋体"/>
                <w:iCs/>
                <w:sz w:val="20"/>
                <w:szCs w:val="20"/>
              </w:rPr>
            </w:pPr>
            <w:r>
              <w:rPr>
                <w:rFonts w:ascii="宋体" w:eastAsia="宋体" w:hAnsi="宋体" w:cs="宋体" w:hint="eastAsia"/>
                <w:iCs/>
                <w:sz w:val="20"/>
                <w:szCs w:val="20"/>
              </w:rPr>
              <w:t>互联网+场景下的网络安全保障防护研究</w:t>
            </w:r>
          </w:p>
        </w:tc>
        <w:tc>
          <w:tcPr>
            <w:tcW w:w="6089" w:type="dxa"/>
            <w:tcBorders>
              <w:top w:val="single" w:sz="4" w:space="0" w:color="auto"/>
              <w:left w:val="single" w:sz="4" w:space="0" w:color="auto"/>
              <w:bottom w:val="single" w:sz="4" w:space="0" w:color="auto"/>
              <w:right w:val="single" w:sz="4" w:space="0" w:color="auto"/>
            </w:tcBorders>
            <w:vAlign w:val="center"/>
          </w:tcPr>
          <w:p w:rsidR="00DF6838" w:rsidRDefault="00D23E64">
            <w:pPr>
              <w:widowControl/>
              <w:spacing w:line="300" w:lineRule="exact"/>
              <w:ind w:firstLineChars="200" w:firstLine="400"/>
              <w:rPr>
                <w:rFonts w:ascii="宋体" w:eastAsia="宋体" w:hAnsi="宋体" w:cs="宋体"/>
                <w:iCs/>
                <w:sz w:val="20"/>
                <w:szCs w:val="20"/>
              </w:rPr>
            </w:pPr>
            <w:r>
              <w:rPr>
                <w:rFonts w:ascii="宋体" w:eastAsia="宋体" w:hAnsi="宋体" w:cs="宋体" w:hint="eastAsia"/>
                <w:iCs/>
                <w:sz w:val="20"/>
                <w:szCs w:val="20"/>
              </w:rPr>
              <w:t>在互联网科技与教育、医疗、金融、政府等行业深入结合的背景下，基于网络安全防护技术，建立起互联网安全大平台的安全制度、技术方案、管理办法及服务体系。研究内容包括但不限于个人信息安全保障、数据资产安全保障、新技术新业务安全监测预警、云数据中心的安全防护等</w:t>
            </w:r>
          </w:p>
        </w:tc>
      </w:tr>
    </w:tbl>
    <w:p w:rsidR="00DF6838" w:rsidRDefault="00DF6838">
      <w:pPr>
        <w:rPr>
          <w:rFonts w:ascii="宋体" w:eastAsia="宋体" w:hAnsi="宋体" w:cs="宋体"/>
        </w:rPr>
      </w:pPr>
    </w:p>
    <w:p w:rsidR="00DF6838" w:rsidRDefault="00D23E64">
      <w:pPr>
        <w:widowControl/>
        <w:spacing w:line="500" w:lineRule="exact"/>
        <w:jc w:val="center"/>
        <w:rPr>
          <w:rFonts w:ascii="宋体" w:eastAsia="宋体" w:hAnsi="宋体" w:cs="宋体"/>
          <w:b/>
          <w:iCs/>
          <w:kern w:val="0"/>
          <w:sz w:val="24"/>
          <w:szCs w:val="24"/>
        </w:rPr>
      </w:pPr>
      <w:r>
        <w:rPr>
          <w:rFonts w:ascii="宋体" w:eastAsia="宋体" w:hAnsi="宋体" w:cs="宋体" w:hint="eastAsia"/>
          <w:b/>
          <w:iCs/>
          <w:kern w:val="0"/>
          <w:sz w:val="24"/>
          <w:szCs w:val="24"/>
        </w:rPr>
        <w:t>表三  “网络安全新兴业务场景技术研究方向”选题列表</w:t>
      </w: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
        <w:gridCol w:w="1738"/>
        <w:gridCol w:w="6089"/>
      </w:tblGrid>
      <w:tr w:rsidR="00DF6838">
        <w:trPr>
          <w:trHeight w:val="437"/>
          <w:jc w:val="center"/>
        </w:trPr>
        <w:tc>
          <w:tcPr>
            <w:tcW w:w="1123" w:type="dxa"/>
            <w:tcBorders>
              <w:top w:val="single" w:sz="4" w:space="0" w:color="auto"/>
              <w:left w:val="single" w:sz="4" w:space="0" w:color="auto"/>
              <w:bottom w:val="single" w:sz="4" w:space="0" w:color="auto"/>
              <w:right w:val="single" w:sz="4" w:space="0" w:color="auto"/>
            </w:tcBorders>
            <w:shd w:val="clear" w:color="auto" w:fill="BFBFBF"/>
            <w:vAlign w:val="center"/>
          </w:tcPr>
          <w:p w:rsidR="00DF6838" w:rsidRDefault="00D23E64">
            <w:pPr>
              <w:ind w:firstLineChars="9" w:firstLine="19"/>
              <w:jc w:val="center"/>
              <w:rPr>
                <w:rFonts w:ascii="宋体" w:eastAsia="宋体" w:hAnsi="宋体" w:cs="宋体"/>
                <w:b/>
                <w:szCs w:val="21"/>
              </w:rPr>
            </w:pPr>
            <w:bookmarkStart w:id="3" w:name="_Hlk102826785"/>
            <w:r>
              <w:rPr>
                <w:rFonts w:ascii="宋体" w:eastAsia="宋体" w:hAnsi="宋体" w:cs="宋体" w:hint="eastAsia"/>
                <w:b/>
                <w:szCs w:val="21"/>
              </w:rPr>
              <w:t>方向编号</w:t>
            </w:r>
          </w:p>
        </w:tc>
        <w:tc>
          <w:tcPr>
            <w:tcW w:w="1738"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DF6838" w:rsidRDefault="00D23E64">
            <w:pPr>
              <w:ind w:firstLineChars="18" w:firstLine="38"/>
              <w:jc w:val="center"/>
              <w:rPr>
                <w:rFonts w:ascii="宋体" w:eastAsia="宋体" w:hAnsi="宋体" w:cs="宋体"/>
                <w:b/>
                <w:szCs w:val="21"/>
              </w:rPr>
            </w:pPr>
            <w:r>
              <w:rPr>
                <w:rFonts w:ascii="宋体" w:eastAsia="宋体" w:hAnsi="宋体" w:cs="宋体" w:hint="eastAsia"/>
                <w:b/>
                <w:szCs w:val="21"/>
              </w:rPr>
              <w:t>课题方向</w:t>
            </w:r>
          </w:p>
        </w:tc>
        <w:tc>
          <w:tcPr>
            <w:tcW w:w="6089" w:type="dxa"/>
            <w:tcBorders>
              <w:top w:val="single" w:sz="4" w:space="0" w:color="auto"/>
              <w:left w:val="single" w:sz="4" w:space="0" w:color="auto"/>
              <w:bottom w:val="single" w:sz="4" w:space="0" w:color="auto"/>
              <w:right w:val="single" w:sz="4" w:space="0" w:color="auto"/>
            </w:tcBorders>
            <w:shd w:val="clear" w:color="auto" w:fill="BFBFBF"/>
            <w:vAlign w:val="center"/>
          </w:tcPr>
          <w:p w:rsidR="00DF6838" w:rsidRDefault="00D23E64">
            <w:pPr>
              <w:ind w:firstLine="422"/>
              <w:jc w:val="center"/>
              <w:rPr>
                <w:rFonts w:ascii="宋体" w:eastAsia="宋体" w:hAnsi="宋体" w:cs="宋体"/>
                <w:b/>
                <w:szCs w:val="21"/>
              </w:rPr>
            </w:pPr>
            <w:r>
              <w:rPr>
                <w:rFonts w:ascii="宋体" w:eastAsia="宋体" w:hAnsi="宋体" w:cs="宋体" w:hint="eastAsia"/>
                <w:b/>
                <w:szCs w:val="21"/>
              </w:rPr>
              <w:t>课题研究内容</w:t>
            </w:r>
          </w:p>
        </w:tc>
      </w:tr>
      <w:bookmarkEnd w:id="3"/>
      <w:tr w:rsidR="00DF6838" w:rsidTr="00D23E64">
        <w:trPr>
          <w:trHeight w:val="1975"/>
          <w:jc w:val="center"/>
        </w:trPr>
        <w:tc>
          <w:tcPr>
            <w:tcW w:w="1123" w:type="dxa"/>
            <w:tcBorders>
              <w:top w:val="single" w:sz="4" w:space="0" w:color="auto"/>
              <w:left w:val="single" w:sz="4" w:space="0" w:color="auto"/>
              <w:bottom w:val="single" w:sz="4" w:space="0" w:color="auto"/>
              <w:right w:val="single" w:sz="4" w:space="0" w:color="auto"/>
            </w:tcBorders>
            <w:vAlign w:val="center"/>
          </w:tcPr>
          <w:p w:rsidR="00DF6838" w:rsidRDefault="00D23E64">
            <w:pPr>
              <w:spacing w:line="300" w:lineRule="exact"/>
              <w:ind w:firstLineChars="9" w:firstLine="18"/>
              <w:jc w:val="center"/>
              <w:rPr>
                <w:rFonts w:ascii="宋体" w:eastAsia="宋体" w:hAnsi="宋体" w:cs="宋体"/>
                <w:sz w:val="20"/>
                <w:szCs w:val="20"/>
              </w:rPr>
            </w:pPr>
            <w:r>
              <w:rPr>
                <w:rFonts w:ascii="宋体" w:eastAsia="宋体" w:hAnsi="宋体" w:cs="宋体" w:hint="eastAsia"/>
                <w:sz w:val="20"/>
                <w:szCs w:val="20"/>
              </w:rPr>
              <w:t>C01</w:t>
            </w:r>
          </w:p>
        </w:tc>
        <w:tc>
          <w:tcPr>
            <w:tcW w:w="1738" w:type="dxa"/>
            <w:tcBorders>
              <w:top w:val="single" w:sz="4" w:space="0" w:color="auto"/>
              <w:left w:val="single" w:sz="4" w:space="0" w:color="auto"/>
              <w:bottom w:val="single" w:sz="4" w:space="0" w:color="auto"/>
              <w:right w:val="single" w:sz="4" w:space="0" w:color="auto"/>
            </w:tcBorders>
            <w:noWrap/>
            <w:vAlign w:val="center"/>
          </w:tcPr>
          <w:p w:rsidR="00DF6838" w:rsidRDefault="00D23E64">
            <w:pPr>
              <w:spacing w:line="300" w:lineRule="exact"/>
              <w:ind w:firstLineChars="18" w:firstLine="36"/>
              <w:rPr>
                <w:rFonts w:ascii="宋体" w:eastAsia="宋体" w:hAnsi="宋体" w:cs="宋体"/>
                <w:kern w:val="0"/>
                <w:sz w:val="20"/>
                <w:szCs w:val="20"/>
                <w:lang w:bidi="ar"/>
              </w:rPr>
            </w:pPr>
            <w:r>
              <w:rPr>
                <w:rFonts w:ascii="宋体" w:eastAsia="宋体" w:hAnsi="宋体" w:cs="宋体" w:hint="eastAsia"/>
                <w:iCs/>
                <w:sz w:val="20"/>
                <w:szCs w:val="20"/>
                <w:lang w:eastAsia="zh-Hans"/>
              </w:rPr>
              <w:t>基于大数据分析的安全技术研究与应用</w:t>
            </w:r>
          </w:p>
        </w:tc>
        <w:tc>
          <w:tcPr>
            <w:tcW w:w="6089" w:type="dxa"/>
            <w:tcBorders>
              <w:top w:val="single" w:sz="4" w:space="0" w:color="auto"/>
              <w:left w:val="single" w:sz="4" w:space="0" w:color="auto"/>
              <w:bottom w:val="single" w:sz="4" w:space="0" w:color="auto"/>
              <w:right w:val="single" w:sz="4" w:space="0" w:color="auto"/>
            </w:tcBorders>
            <w:vAlign w:val="center"/>
          </w:tcPr>
          <w:p w:rsidR="00DF6838" w:rsidRDefault="00D23E64">
            <w:pPr>
              <w:spacing w:line="300" w:lineRule="exact"/>
              <w:rPr>
                <w:rFonts w:ascii="宋体" w:eastAsia="宋体" w:hAnsi="宋体" w:cs="宋体"/>
                <w:b/>
                <w:bCs/>
                <w:kern w:val="0"/>
                <w:sz w:val="20"/>
                <w:szCs w:val="20"/>
                <w:lang w:bidi="ar"/>
              </w:rPr>
            </w:pPr>
            <w:r>
              <w:rPr>
                <w:rFonts w:ascii="宋体" w:eastAsia="宋体" w:hAnsi="宋体" w:cs="宋体" w:hint="eastAsia"/>
                <w:b/>
                <w:bCs/>
                <w:kern w:val="0"/>
                <w:sz w:val="20"/>
                <w:szCs w:val="20"/>
                <w:lang w:bidi="ar"/>
              </w:rPr>
              <w:t>研究内容包括但不限于以下方向</w:t>
            </w:r>
          </w:p>
          <w:p w:rsidR="00DF6838" w:rsidRDefault="00D23E64">
            <w:pPr>
              <w:spacing w:line="300" w:lineRule="exact"/>
              <w:ind w:firstLineChars="200" w:firstLine="402"/>
              <w:jc w:val="left"/>
              <w:rPr>
                <w:rFonts w:ascii="宋体" w:eastAsia="宋体" w:hAnsi="宋体" w:cs="宋体"/>
                <w:sz w:val="20"/>
                <w:szCs w:val="20"/>
                <w:lang w:eastAsia="zh-Hans"/>
              </w:rPr>
            </w:pPr>
            <w:r>
              <w:rPr>
                <w:rFonts w:ascii="宋体" w:eastAsia="宋体" w:hAnsi="宋体" w:cs="宋体" w:hint="eastAsia"/>
                <w:b/>
                <w:bCs/>
                <w:iCs/>
                <w:sz w:val="20"/>
                <w:szCs w:val="20"/>
                <w:lang w:eastAsia="zh-Hans"/>
              </w:rPr>
              <w:t>移动终端恶意软件检测系统</w:t>
            </w:r>
            <w:r>
              <w:rPr>
                <w:rFonts w:ascii="宋体" w:eastAsia="宋体" w:hAnsi="宋体" w:cs="宋体" w:hint="eastAsia"/>
                <w:b/>
                <w:bCs/>
                <w:iCs/>
                <w:sz w:val="20"/>
                <w:szCs w:val="20"/>
              </w:rPr>
              <w:t>的设计与实现</w:t>
            </w:r>
            <w:r>
              <w:rPr>
                <w:rFonts w:ascii="宋体" w:eastAsia="宋体" w:hAnsi="宋体" w:cs="宋体" w:hint="eastAsia"/>
                <w:b/>
                <w:bCs/>
                <w:iCs/>
                <w:sz w:val="20"/>
                <w:szCs w:val="20"/>
                <w:lang w:eastAsia="zh-Hans"/>
              </w:rPr>
              <w:t>。</w:t>
            </w:r>
            <w:r>
              <w:rPr>
                <w:rFonts w:ascii="宋体" w:eastAsia="宋体" w:hAnsi="宋体" w:cs="宋体" w:hint="eastAsia"/>
                <w:sz w:val="20"/>
                <w:szCs w:val="20"/>
                <w:lang w:eastAsia="zh-Hans"/>
              </w:rPr>
              <w:t>研究基于大数据分析的移动端恶意软件检测技术，并设计检测系统，主要研究内容包括但不限于：通过对软件静态特征信息进行模型训练构建预测模型，通过对软件的动态恶意行为进行模型训练构建预测模型。</w:t>
            </w:r>
          </w:p>
          <w:p w:rsidR="00DF6838" w:rsidRDefault="00D23E64">
            <w:pPr>
              <w:spacing w:line="300" w:lineRule="exact"/>
              <w:ind w:firstLineChars="200" w:firstLine="402"/>
              <w:jc w:val="left"/>
              <w:rPr>
                <w:rFonts w:ascii="宋体" w:eastAsia="宋体" w:hAnsi="宋体" w:cs="宋体"/>
                <w:sz w:val="20"/>
                <w:szCs w:val="20"/>
                <w:lang w:eastAsia="zh-Hans"/>
              </w:rPr>
            </w:pPr>
            <w:r>
              <w:rPr>
                <w:rFonts w:ascii="宋体" w:eastAsia="宋体" w:hAnsi="宋体" w:cs="宋体" w:hint="eastAsia"/>
                <w:b/>
                <w:bCs/>
                <w:iCs/>
                <w:sz w:val="20"/>
                <w:szCs w:val="20"/>
                <w:lang w:eastAsia="zh-Hans"/>
              </w:rPr>
              <w:t>物联网威胁数据捕获与信息抽取系统</w:t>
            </w:r>
            <w:r>
              <w:rPr>
                <w:rFonts w:ascii="宋体" w:eastAsia="宋体" w:hAnsi="宋体" w:cs="宋体" w:hint="eastAsia"/>
                <w:b/>
                <w:bCs/>
                <w:iCs/>
                <w:sz w:val="20"/>
                <w:szCs w:val="20"/>
              </w:rPr>
              <w:t>的设计与实现</w:t>
            </w:r>
            <w:r>
              <w:rPr>
                <w:rFonts w:ascii="宋体" w:eastAsia="宋体" w:hAnsi="宋体" w:cs="宋体" w:hint="eastAsia"/>
                <w:b/>
                <w:bCs/>
                <w:iCs/>
                <w:sz w:val="20"/>
                <w:szCs w:val="20"/>
                <w:lang w:eastAsia="zh-Hans"/>
              </w:rPr>
              <w:t>。</w:t>
            </w:r>
            <w:r>
              <w:rPr>
                <w:rFonts w:ascii="宋体" w:eastAsia="宋体" w:hAnsi="宋体" w:cs="宋体" w:hint="eastAsia"/>
                <w:sz w:val="20"/>
                <w:szCs w:val="20"/>
                <w:lang w:eastAsia="zh-Hans"/>
              </w:rPr>
              <w:t>基于大数据的网络攻击溯源系统实现基于大数据技术对攻击流量和日志进行分析，提取出关键有效的攻击信息，对网络攻击进行溯源追踪。主要研究内容包括但不限于：攻击流量和日志捕获、海量攻击数据的存储、基于大数据技术的攻击流量分析、攻击行为感知、被入侵主机检测和定位、主机侧溯源、网络侧溯源、攻击行为还原及攻击者画像。</w:t>
            </w:r>
          </w:p>
          <w:p w:rsidR="00DF6838" w:rsidRDefault="00D23E64">
            <w:pPr>
              <w:widowControl/>
              <w:spacing w:line="300" w:lineRule="exact"/>
              <w:ind w:firstLine="400"/>
              <w:rPr>
                <w:rFonts w:ascii="宋体" w:eastAsia="宋体" w:hAnsi="宋体" w:cs="宋体"/>
                <w:kern w:val="0"/>
                <w:sz w:val="20"/>
                <w:szCs w:val="20"/>
                <w:lang w:bidi="ar"/>
              </w:rPr>
            </w:pPr>
            <w:r>
              <w:rPr>
                <w:rFonts w:ascii="宋体" w:eastAsia="宋体" w:hAnsi="宋体" w:cs="宋体" w:hint="eastAsia"/>
                <w:b/>
                <w:bCs/>
                <w:sz w:val="20"/>
                <w:szCs w:val="20"/>
                <w:lang w:eastAsia="zh-Hans"/>
              </w:rPr>
              <w:lastRenderedPageBreak/>
              <w:t>网络攻击溯源系统</w:t>
            </w:r>
            <w:r>
              <w:rPr>
                <w:rFonts w:ascii="宋体" w:eastAsia="宋体" w:hAnsi="宋体" w:cs="宋体" w:hint="eastAsia"/>
                <w:b/>
                <w:bCs/>
                <w:iCs/>
                <w:sz w:val="20"/>
                <w:szCs w:val="20"/>
              </w:rPr>
              <w:t>的设计与实现。</w:t>
            </w:r>
            <w:r>
              <w:rPr>
                <w:rFonts w:ascii="宋体" w:eastAsia="宋体" w:hAnsi="宋体" w:cs="宋体" w:hint="eastAsia"/>
                <w:sz w:val="20"/>
                <w:szCs w:val="20"/>
                <w:lang w:eastAsia="zh-Hans"/>
              </w:rPr>
              <w:t>基于大数据的网络攻击溯源系统实现基于大数据技术对攻击流量和日志进行分析，提取出关键有效的攻击信息，对网络攻击进行溯源追踪。主要研究内容包括但不限于：攻击流量和日志捕获、海量攻击数据的存储、基于大数据技术的攻击流量分析、攻击行为感知、被入侵主机检测和定位、主机侧溯源、网络侧溯源、攻击行为还原及攻击者画像。</w:t>
            </w:r>
          </w:p>
        </w:tc>
      </w:tr>
      <w:tr w:rsidR="00DF6838" w:rsidTr="00D23E64">
        <w:trPr>
          <w:trHeight w:val="9628"/>
          <w:jc w:val="center"/>
        </w:trPr>
        <w:tc>
          <w:tcPr>
            <w:tcW w:w="1123" w:type="dxa"/>
            <w:tcBorders>
              <w:top w:val="single" w:sz="4" w:space="0" w:color="auto"/>
              <w:left w:val="single" w:sz="4" w:space="0" w:color="auto"/>
              <w:bottom w:val="single" w:sz="4" w:space="0" w:color="auto"/>
              <w:right w:val="single" w:sz="4" w:space="0" w:color="auto"/>
            </w:tcBorders>
            <w:vAlign w:val="center"/>
          </w:tcPr>
          <w:p w:rsidR="00DF6838" w:rsidRDefault="00D23E64">
            <w:pPr>
              <w:spacing w:line="300" w:lineRule="exact"/>
              <w:ind w:firstLineChars="9" w:firstLine="18"/>
              <w:jc w:val="center"/>
              <w:rPr>
                <w:rFonts w:ascii="宋体" w:eastAsia="宋体" w:hAnsi="宋体" w:cs="宋体"/>
                <w:sz w:val="20"/>
                <w:szCs w:val="20"/>
              </w:rPr>
            </w:pPr>
            <w:r>
              <w:rPr>
                <w:rFonts w:ascii="宋体" w:eastAsia="宋体" w:hAnsi="宋体" w:cs="宋体" w:hint="eastAsia"/>
                <w:sz w:val="20"/>
                <w:szCs w:val="20"/>
              </w:rPr>
              <w:lastRenderedPageBreak/>
              <w:t>C02</w:t>
            </w:r>
          </w:p>
        </w:tc>
        <w:tc>
          <w:tcPr>
            <w:tcW w:w="1738" w:type="dxa"/>
            <w:tcBorders>
              <w:top w:val="single" w:sz="4" w:space="0" w:color="auto"/>
              <w:left w:val="single" w:sz="4" w:space="0" w:color="auto"/>
              <w:bottom w:val="single" w:sz="4" w:space="0" w:color="auto"/>
              <w:right w:val="single" w:sz="4" w:space="0" w:color="auto"/>
            </w:tcBorders>
            <w:noWrap/>
            <w:vAlign w:val="center"/>
          </w:tcPr>
          <w:p w:rsidR="00DF6838" w:rsidRDefault="00D23E64">
            <w:pPr>
              <w:spacing w:line="300" w:lineRule="exact"/>
              <w:ind w:firstLineChars="18" w:firstLine="36"/>
              <w:rPr>
                <w:rFonts w:ascii="宋体" w:eastAsia="宋体" w:hAnsi="宋体" w:cs="宋体"/>
                <w:iCs/>
                <w:sz w:val="20"/>
                <w:szCs w:val="20"/>
                <w:lang w:eastAsia="zh-Hans"/>
              </w:rPr>
            </w:pPr>
            <w:r>
              <w:rPr>
                <w:rFonts w:ascii="宋体" w:eastAsia="宋体" w:hAnsi="宋体" w:cs="宋体" w:hint="eastAsia"/>
                <w:sz w:val="20"/>
                <w:szCs w:val="20"/>
              </w:rPr>
              <w:t>基于深度学习、机器学习、人工智能的安全技术研究与应用</w:t>
            </w:r>
          </w:p>
        </w:tc>
        <w:tc>
          <w:tcPr>
            <w:tcW w:w="6089" w:type="dxa"/>
            <w:tcBorders>
              <w:top w:val="single" w:sz="4" w:space="0" w:color="auto"/>
              <w:left w:val="single" w:sz="4" w:space="0" w:color="auto"/>
              <w:bottom w:val="single" w:sz="4" w:space="0" w:color="auto"/>
              <w:right w:val="single" w:sz="4" w:space="0" w:color="auto"/>
            </w:tcBorders>
            <w:vAlign w:val="center"/>
          </w:tcPr>
          <w:p w:rsidR="00DF6838" w:rsidRDefault="00D23E64">
            <w:pPr>
              <w:spacing w:line="300" w:lineRule="exact"/>
              <w:rPr>
                <w:rFonts w:ascii="宋体" w:eastAsia="宋体" w:hAnsi="宋体" w:cs="宋体"/>
                <w:b/>
                <w:bCs/>
                <w:kern w:val="0"/>
                <w:sz w:val="20"/>
                <w:szCs w:val="20"/>
                <w:lang w:bidi="ar"/>
              </w:rPr>
            </w:pPr>
            <w:r>
              <w:rPr>
                <w:rFonts w:ascii="宋体" w:eastAsia="宋体" w:hAnsi="宋体" w:cs="宋体" w:hint="eastAsia"/>
                <w:b/>
                <w:bCs/>
                <w:kern w:val="0"/>
                <w:sz w:val="20"/>
                <w:szCs w:val="20"/>
                <w:lang w:bidi="ar"/>
              </w:rPr>
              <w:t>研究内容包括但不限于以下方向</w:t>
            </w:r>
          </w:p>
          <w:p w:rsidR="00DF6838" w:rsidRDefault="00D23E64">
            <w:pPr>
              <w:widowControl/>
              <w:spacing w:line="300" w:lineRule="exact"/>
              <w:ind w:firstLine="400"/>
              <w:jc w:val="left"/>
              <w:rPr>
                <w:rFonts w:ascii="宋体" w:eastAsia="宋体" w:hAnsi="宋体" w:cs="宋体"/>
                <w:kern w:val="0"/>
                <w:sz w:val="20"/>
                <w:szCs w:val="20"/>
                <w:lang w:bidi="ar"/>
              </w:rPr>
            </w:pPr>
            <w:r>
              <w:rPr>
                <w:rFonts w:ascii="宋体" w:eastAsia="宋体" w:hAnsi="宋体" w:cs="宋体" w:hint="eastAsia"/>
                <w:b/>
                <w:bCs/>
                <w:kern w:val="0"/>
                <w:sz w:val="20"/>
                <w:szCs w:val="20"/>
                <w:lang w:bidi="ar"/>
              </w:rPr>
              <w:t>基于深度学习的非结构化文本分类算法实现。</w:t>
            </w:r>
            <w:r>
              <w:rPr>
                <w:rFonts w:ascii="宋体" w:eastAsia="宋体" w:hAnsi="宋体" w:cs="宋体" w:hint="eastAsia"/>
                <w:kern w:val="0"/>
                <w:sz w:val="20"/>
                <w:szCs w:val="20"/>
                <w:lang w:bidi="ar"/>
              </w:rPr>
              <w:t>研究深度学习在自然语言处理领域中文本表示与分类方法的应用，解决非结构化文档内容识别、高维度稀疏问题、上下文信息缺失问题、高频词汇扰动问题，完成对非结构化数据的自动分类和优化功能，应用场景包括但不限于与：数据防泄漏、语言感知、机器翻译、语义理解、智能问答。研究内容包括但不限于：多维文档内容提取技术；多语言自然语言处理技术；分类特征提取技术；未知样本自动分类技术；基于混合深度信念网络的多类文本表示与分类方法；基于卷积神经网络结合深度玻尔兹曼机的多标签摘要文本表示与分类方法；基于长短时记忆模型的不均衡多标签全文文本表示与分类方法等。</w:t>
            </w:r>
          </w:p>
          <w:p w:rsidR="00DF6838" w:rsidRDefault="00D23E64">
            <w:pPr>
              <w:widowControl/>
              <w:spacing w:line="300" w:lineRule="exact"/>
              <w:ind w:firstLine="400"/>
              <w:rPr>
                <w:rFonts w:ascii="宋体" w:eastAsia="宋体" w:hAnsi="宋体" w:cs="宋体"/>
                <w:kern w:val="0"/>
                <w:sz w:val="20"/>
                <w:szCs w:val="20"/>
                <w:lang w:bidi="ar"/>
              </w:rPr>
            </w:pPr>
            <w:r>
              <w:rPr>
                <w:rFonts w:ascii="宋体" w:eastAsia="宋体" w:hAnsi="宋体" w:cs="宋体" w:hint="eastAsia"/>
                <w:b/>
                <w:bCs/>
                <w:kern w:val="0"/>
                <w:sz w:val="20"/>
                <w:szCs w:val="20"/>
                <w:lang w:bidi="ar"/>
              </w:rPr>
              <w:t>基于机器学习的网络攻击数据挖掘。</w:t>
            </w:r>
            <w:r>
              <w:rPr>
                <w:rFonts w:ascii="宋体" w:eastAsia="宋体" w:hAnsi="宋体" w:cs="宋体" w:hint="eastAsia"/>
                <w:kern w:val="0"/>
                <w:sz w:val="20"/>
                <w:szCs w:val="20"/>
                <w:lang w:bidi="ar"/>
              </w:rPr>
              <w:t>结合网络攻击特点，基于机器学习技术，对海量日志、流量抓包、恶意程序样本等原始信息进行分析处理，构造数据驱动安全的方案</w:t>
            </w:r>
            <w:r>
              <w:rPr>
                <w:rFonts w:ascii="宋体" w:eastAsia="宋体" w:hAnsi="宋体" w:cs="宋体" w:hint="eastAsia"/>
                <w:sz w:val="20"/>
                <w:szCs w:val="20"/>
              </w:rPr>
              <w:t>。</w:t>
            </w:r>
            <w:r>
              <w:rPr>
                <w:rFonts w:ascii="宋体" w:eastAsia="宋体" w:hAnsi="宋体" w:cs="宋体" w:hint="eastAsia"/>
                <w:kern w:val="0"/>
                <w:sz w:val="20"/>
                <w:szCs w:val="20"/>
                <w:lang w:bidi="ar"/>
              </w:rPr>
              <w:t>主要研究内容包括但不限于，可迁移的攻击特征提取方法、攻击判别模型研究、威胁情报生成、新型攻击的发现和挖掘。</w:t>
            </w:r>
          </w:p>
          <w:p w:rsidR="00DF6838" w:rsidRDefault="00D23E64">
            <w:pPr>
              <w:spacing w:line="300" w:lineRule="exact"/>
              <w:ind w:firstLineChars="200" w:firstLine="402"/>
              <w:rPr>
                <w:rFonts w:ascii="宋体" w:eastAsia="宋体" w:hAnsi="宋体" w:cs="宋体"/>
                <w:sz w:val="20"/>
                <w:szCs w:val="20"/>
                <w:lang w:eastAsia="zh-Hans"/>
              </w:rPr>
            </w:pPr>
            <w:r>
              <w:rPr>
                <w:rFonts w:ascii="宋体" w:eastAsia="宋体" w:hAnsi="宋体" w:cs="宋体" w:hint="eastAsia"/>
                <w:b/>
                <w:bCs/>
                <w:sz w:val="20"/>
                <w:szCs w:val="20"/>
              </w:rPr>
              <w:t>移动端</w:t>
            </w:r>
            <w:r>
              <w:rPr>
                <w:rFonts w:ascii="宋体" w:eastAsia="宋体" w:hAnsi="宋体" w:cs="宋体" w:hint="eastAsia"/>
                <w:b/>
                <w:bCs/>
                <w:sz w:val="20"/>
                <w:szCs w:val="20"/>
                <w:lang w:eastAsia="zh-Hans"/>
              </w:rPr>
              <w:t>APT</w:t>
            </w:r>
            <w:r>
              <w:rPr>
                <w:rFonts w:ascii="宋体" w:eastAsia="宋体" w:hAnsi="宋体" w:cs="宋体" w:hint="eastAsia"/>
                <w:b/>
                <w:bCs/>
                <w:sz w:val="20"/>
                <w:szCs w:val="20"/>
              </w:rPr>
              <w:t>检测技术研究。</w:t>
            </w:r>
            <w:r>
              <w:rPr>
                <w:rFonts w:ascii="宋体" w:eastAsia="宋体" w:hAnsi="宋体" w:cs="宋体" w:hint="eastAsia"/>
                <w:sz w:val="20"/>
                <w:szCs w:val="20"/>
                <w:lang w:eastAsia="zh-Hans"/>
              </w:rPr>
              <w:t>基于机器学习技术，设计检测模型来针对移动平台APT进行检测。包括但不限于：通过静态检测方法对攻击特征进行检测，通过威胁情报共享来匹配恶意特征。</w:t>
            </w:r>
          </w:p>
          <w:p w:rsidR="00DF6838" w:rsidRDefault="00D23E64">
            <w:pPr>
              <w:spacing w:line="300" w:lineRule="exact"/>
              <w:ind w:firstLineChars="200" w:firstLine="402"/>
              <w:rPr>
                <w:rFonts w:ascii="宋体" w:eastAsia="宋体" w:hAnsi="宋体" w:cs="宋体"/>
                <w:sz w:val="20"/>
                <w:szCs w:val="20"/>
                <w:lang w:eastAsia="zh-Hans"/>
              </w:rPr>
            </w:pPr>
            <w:r>
              <w:rPr>
                <w:rFonts w:ascii="宋体" w:eastAsia="宋体" w:hAnsi="宋体" w:cs="宋体" w:hint="eastAsia"/>
                <w:b/>
                <w:bCs/>
                <w:sz w:val="20"/>
                <w:szCs w:val="20"/>
              </w:rPr>
              <w:t>固件分析工具实现与优化。</w:t>
            </w:r>
            <w:r>
              <w:rPr>
                <w:rFonts w:ascii="宋体" w:eastAsia="宋体" w:hAnsi="宋体" w:cs="宋体" w:hint="eastAsia"/>
                <w:sz w:val="20"/>
                <w:szCs w:val="20"/>
                <w:lang w:eastAsia="zh-Hans"/>
              </w:rPr>
              <w:t>研究在人工智能的辅助支持下，对异构物联网设备固件的智能扫描、智能归类、固件威胁信息预警等。主要研究内容包括但不限于：异构物联网设备固件智能扫描平台的实现，基于人工智能的固件智能扫描算法实现与优化，智能扫描涵盖：恶意代码、零日漏洞、敏感信息等。</w:t>
            </w:r>
          </w:p>
          <w:p w:rsidR="00DF6838" w:rsidRDefault="00D23E64">
            <w:pPr>
              <w:spacing w:line="300" w:lineRule="exact"/>
              <w:ind w:firstLineChars="200" w:firstLine="402"/>
              <w:jc w:val="left"/>
              <w:rPr>
                <w:rFonts w:ascii="宋体" w:eastAsia="宋体" w:hAnsi="宋体" w:cs="宋体"/>
                <w:b/>
                <w:bCs/>
                <w:iCs/>
                <w:sz w:val="20"/>
                <w:szCs w:val="20"/>
                <w:lang w:eastAsia="zh-Hans"/>
              </w:rPr>
            </w:pPr>
            <w:r>
              <w:rPr>
                <w:rFonts w:ascii="宋体" w:eastAsia="宋体" w:hAnsi="宋体" w:cs="宋体" w:hint="eastAsia"/>
                <w:b/>
                <w:bCs/>
                <w:sz w:val="20"/>
                <w:szCs w:val="20"/>
              </w:rPr>
              <w:t>自动化代码分析。</w:t>
            </w:r>
            <w:r>
              <w:rPr>
                <w:rFonts w:ascii="宋体" w:eastAsia="宋体" w:hAnsi="宋体" w:cs="宋体" w:hint="eastAsia"/>
                <w:sz w:val="20"/>
                <w:szCs w:val="20"/>
                <w:lang w:eastAsia="zh-Hans"/>
              </w:rPr>
              <w:t>通过静态代码分析的方法可以有效的检测具有类似模式的大多数漏洞，但是对于不容易区分的代码常常会导致检测精度过低。通过人工智能的方法进行特征提取，根据不同程序语言的特性进行预处理，提高处理效果和效率，通过大量的样本，对预先定义的模型进行训练。由于人工智能算法可以挖掘输入特征之间更深层次的练习，更加充分的利用代码的信息，因此会有更高的准确率。</w:t>
            </w:r>
          </w:p>
        </w:tc>
      </w:tr>
      <w:tr w:rsidR="00DF6838">
        <w:trPr>
          <w:trHeight w:val="270"/>
          <w:jc w:val="center"/>
        </w:trPr>
        <w:tc>
          <w:tcPr>
            <w:tcW w:w="1123" w:type="dxa"/>
            <w:tcBorders>
              <w:top w:val="single" w:sz="4" w:space="0" w:color="auto"/>
              <w:left w:val="single" w:sz="4" w:space="0" w:color="auto"/>
              <w:bottom w:val="single" w:sz="4" w:space="0" w:color="auto"/>
              <w:right w:val="single" w:sz="4" w:space="0" w:color="auto"/>
            </w:tcBorders>
            <w:vAlign w:val="center"/>
          </w:tcPr>
          <w:p w:rsidR="00DF6838" w:rsidRDefault="00D23E64">
            <w:pPr>
              <w:spacing w:line="300" w:lineRule="exact"/>
              <w:ind w:firstLineChars="9" w:firstLine="18"/>
              <w:jc w:val="center"/>
              <w:rPr>
                <w:rFonts w:ascii="宋体" w:eastAsia="宋体" w:hAnsi="宋体" w:cs="宋体"/>
                <w:sz w:val="20"/>
                <w:szCs w:val="20"/>
              </w:rPr>
            </w:pPr>
            <w:r>
              <w:rPr>
                <w:rFonts w:ascii="宋体" w:eastAsia="宋体" w:hAnsi="宋体" w:cs="宋体" w:hint="eastAsia"/>
                <w:sz w:val="20"/>
                <w:szCs w:val="20"/>
              </w:rPr>
              <w:t>C03</w:t>
            </w:r>
          </w:p>
        </w:tc>
        <w:tc>
          <w:tcPr>
            <w:tcW w:w="1738" w:type="dxa"/>
            <w:tcBorders>
              <w:top w:val="single" w:sz="4" w:space="0" w:color="auto"/>
              <w:left w:val="single" w:sz="4" w:space="0" w:color="auto"/>
              <w:bottom w:val="single" w:sz="4" w:space="0" w:color="auto"/>
              <w:right w:val="single" w:sz="4" w:space="0" w:color="auto"/>
            </w:tcBorders>
            <w:noWrap/>
            <w:vAlign w:val="center"/>
          </w:tcPr>
          <w:p w:rsidR="00DF6838" w:rsidRDefault="00D23E64">
            <w:pPr>
              <w:spacing w:line="300" w:lineRule="exact"/>
              <w:ind w:firstLineChars="18" w:firstLine="36"/>
              <w:rPr>
                <w:rFonts w:ascii="宋体" w:eastAsia="宋体" w:hAnsi="宋体" w:cs="宋体"/>
                <w:iCs/>
                <w:sz w:val="20"/>
                <w:szCs w:val="20"/>
                <w:lang w:eastAsia="zh-Hans"/>
              </w:rPr>
            </w:pPr>
            <w:r>
              <w:rPr>
                <w:rFonts w:ascii="宋体" w:eastAsia="宋体" w:hAnsi="宋体" w:cs="宋体" w:hint="eastAsia"/>
                <w:iCs/>
                <w:sz w:val="20"/>
                <w:szCs w:val="20"/>
                <w:lang w:eastAsia="zh-Hans"/>
              </w:rPr>
              <w:t>智能网联汽车安全技术研究与应用</w:t>
            </w:r>
          </w:p>
        </w:tc>
        <w:tc>
          <w:tcPr>
            <w:tcW w:w="6089" w:type="dxa"/>
            <w:tcBorders>
              <w:top w:val="single" w:sz="4" w:space="0" w:color="auto"/>
              <w:left w:val="single" w:sz="4" w:space="0" w:color="auto"/>
              <w:bottom w:val="single" w:sz="4" w:space="0" w:color="auto"/>
              <w:right w:val="single" w:sz="4" w:space="0" w:color="auto"/>
            </w:tcBorders>
            <w:vAlign w:val="center"/>
          </w:tcPr>
          <w:p w:rsidR="00DF6838" w:rsidRDefault="00D23E64">
            <w:pPr>
              <w:spacing w:line="300" w:lineRule="exact"/>
              <w:rPr>
                <w:rFonts w:ascii="宋体" w:eastAsia="宋体" w:hAnsi="宋体" w:cs="宋体"/>
                <w:b/>
                <w:bCs/>
                <w:kern w:val="0"/>
                <w:sz w:val="20"/>
                <w:szCs w:val="20"/>
                <w:lang w:bidi="ar"/>
              </w:rPr>
            </w:pPr>
            <w:r>
              <w:rPr>
                <w:rFonts w:ascii="宋体" w:eastAsia="宋体" w:hAnsi="宋体" w:cs="宋体" w:hint="eastAsia"/>
                <w:b/>
                <w:bCs/>
                <w:kern w:val="0"/>
                <w:sz w:val="20"/>
                <w:szCs w:val="20"/>
                <w:lang w:bidi="ar"/>
              </w:rPr>
              <w:t>研究内容包括但不限于以下方向</w:t>
            </w:r>
          </w:p>
          <w:p w:rsidR="00DF6838" w:rsidRDefault="00D23E64">
            <w:pPr>
              <w:spacing w:line="300" w:lineRule="exact"/>
              <w:ind w:firstLineChars="200" w:firstLine="400"/>
              <w:rPr>
                <w:rFonts w:ascii="宋体" w:eastAsia="宋体" w:hAnsi="宋体" w:cs="宋体"/>
                <w:sz w:val="20"/>
                <w:szCs w:val="20"/>
                <w:lang w:eastAsia="zh-Hans"/>
              </w:rPr>
            </w:pPr>
            <w:r>
              <w:rPr>
                <w:rFonts w:ascii="宋体" w:eastAsia="宋体" w:hAnsi="宋体" w:cs="宋体" w:hint="eastAsia"/>
                <w:sz w:val="20"/>
                <w:szCs w:val="20"/>
                <w:lang w:eastAsia="zh-Hans"/>
              </w:rPr>
              <w:t>针对智能网联汽车的各类攻击面，围绕机器视觉欺骗、GPS欺骗、ECU漏洞、智能汽车代码安全、车载系统安全、远程通信安全等，展开研究。探索智能网联汽车的攻击方式，漏洞利用，渗透测试方案方法，入侵检测方法等。提高智能网联汽车在各种攻击场景下的智能网联汽车的防护方案，切实提高智能网联汽车的信息安全能力。</w:t>
            </w:r>
          </w:p>
        </w:tc>
      </w:tr>
      <w:tr w:rsidR="00DF6838">
        <w:trPr>
          <w:trHeight w:val="270"/>
          <w:jc w:val="center"/>
        </w:trPr>
        <w:tc>
          <w:tcPr>
            <w:tcW w:w="1123" w:type="dxa"/>
            <w:tcBorders>
              <w:top w:val="single" w:sz="4" w:space="0" w:color="auto"/>
              <w:left w:val="single" w:sz="4" w:space="0" w:color="auto"/>
              <w:bottom w:val="single" w:sz="4" w:space="0" w:color="auto"/>
              <w:right w:val="single" w:sz="4" w:space="0" w:color="auto"/>
            </w:tcBorders>
            <w:vAlign w:val="center"/>
          </w:tcPr>
          <w:p w:rsidR="00DF6838" w:rsidRDefault="00D23E64">
            <w:pPr>
              <w:spacing w:line="300" w:lineRule="exact"/>
              <w:ind w:firstLineChars="9" w:firstLine="18"/>
              <w:jc w:val="center"/>
              <w:rPr>
                <w:rFonts w:ascii="宋体" w:eastAsia="宋体" w:hAnsi="宋体" w:cs="宋体"/>
                <w:sz w:val="20"/>
                <w:szCs w:val="20"/>
              </w:rPr>
            </w:pPr>
            <w:r>
              <w:rPr>
                <w:rFonts w:ascii="宋体" w:eastAsia="宋体" w:hAnsi="宋体" w:cs="宋体" w:hint="eastAsia"/>
                <w:sz w:val="20"/>
                <w:szCs w:val="20"/>
              </w:rPr>
              <w:lastRenderedPageBreak/>
              <w:t>C04</w:t>
            </w:r>
          </w:p>
        </w:tc>
        <w:tc>
          <w:tcPr>
            <w:tcW w:w="1738" w:type="dxa"/>
            <w:tcBorders>
              <w:top w:val="single" w:sz="4" w:space="0" w:color="auto"/>
              <w:left w:val="single" w:sz="4" w:space="0" w:color="auto"/>
              <w:bottom w:val="single" w:sz="4" w:space="0" w:color="auto"/>
              <w:right w:val="single" w:sz="4" w:space="0" w:color="auto"/>
            </w:tcBorders>
            <w:noWrap/>
            <w:vAlign w:val="center"/>
          </w:tcPr>
          <w:p w:rsidR="00DF6838" w:rsidRDefault="00D23E64">
            <w:pPr>
              <w:spacing w:line="300" w:lineRule="exact"/>
              <w:ind w:firstLineChars="18" w:firstLine="36"/>
              <w:rPr>
                <w:rFonts w:ascii="宋体" w:eastAsia="宋体" w:hAnsi="宋体" w:cs="宋体"/>
                <w:iCs/>
                <w:sz w:val="20"/>
                <w:szCs w:val="20"/>
                <w:lang w:eastAsia="zh-Hans"/>
              </w:rPr>
            </w:pPr>
            <w:r>
              <w:rPr>
                <w:rFonts w:ascii="宋体" w:eastAsia="宋体" w:hAnsi="宋体" w:cs="宋体" w:hint="eastAsia"/>
                <w:sz w:val="20"/>
                <w:szCs w:val="20"/>
              </w:rPr>
              <w:t>区块链安全技术研究与应用</w:t>
            </w:r>
          </w:p>
        </w:tc>
        <w:tc>
          <w:tcPr>
            <w:tcW w:w="6089" w:type="dxa"/>
            <w:tcBorders>
              <w:top w:val="single" w:sz="4" w:space="0" w:color="auto"/>
              <w:left w:val="single" w:sz="4" w:space="0" w:color="auto"/>
              <w:bottom w:val="single" w:sz="4" w:space="0" w:color="auto"/>
              <w:right w:val="single" w:sz="4" w:space="0" w:color="auto"/>
            </w:tcBorders>
            <w:vAlign w:val="center"/>
          </w:tcPr>
          <w:p w:rsidR="00DF6838" w:rsidRDefault="00D23E64">
            <w:pPr>
              <w:spacing w:line="300" w:lineRule="exact"/>
              <w:rPr>
                <w:rFonts w:ascii="宋体" w:eastAsia="宋体" w:hAnsi="宋体" w:cs="宋体"/>
                <w:b/>
                <w:bCs/>
                <w:kern w:val="0"/>
                <w:sz w:val="20"/>
                <w:szCs w:val="20"/>
                <w:lang w:bidi="ar"/>
              </w:rPr>
            </w:pPr>
            <w:r>
              <w:rPr>
                <w:rFonts w:ascii="宋体" w:eastAsia="宋体" w:hAnsi="宋体" w:cs="宋体" w:hint="eastAsia"/>
                <w:b/>
                <w:bCs/>
                <w:kern w:val="0"/>
                <w:sz w:val="20"/>
                <w:szCs w:val="20"/>
                <w:lang w:bidi="ar"/>
              </w:rPr>
              <w:t>研究内容包括但不限于以下方向</w:t>
            </w:r>
          </w:p>
          <w:p w:rsidR="00DF6838" w:rsidRPr="004F1140" w:rsidRDefault="00D23E64" w:rsidP="004F1140">
            <w:pPr>
              <w:spacing w:line="300" w:lineRule="exact"/>
              <w:ind w:firstLineChars="200" w:firstLine="400"/>
              <w:rPr>
                <w:rFonts w:ascii="宋体" w:eastAsia="宋体" w:hAnsi="宋体" w:cs="宋体"/>
                <w:sz w:val="20"/>
                <w:szCs w:val="20"/>
              </w:rPr>
            </w:pPr>
            <w:r>
              <w:rPr>
                <w:rFonts w:ascii="宋体" w:eastAsia="宋体" w:hAnsi="宋体" w:cs="宋体" w:hint="eastAsia"/>
                <w:sz w:val="20"/>
                <w:szCs w:val="20"/>
              </w:rPr>
              <w:t>基于区块链安全技术，基于校园网信息化设施，围绕校园网信任基础设置建立、安全认证、安全通信、数据安全存储、边界防御、攻击发现和防御、安全域名，隐私保护，匿名投票，攻击溯源等信息安全领域方面研究。将区块链技术在真实存储、真实计算、真实激励等方面的特性创新性的应用到高校信息安全体系建设中的各方面。促进高校在信息安全防护能力的提升。</w:t>
            </w:r>
          </w:p>
        </w:tc>
      </w:tr>
      <w:tr w:rsidR="00DF6838">
        <w:trPr>
          <w:trHeight w:val="270"/>
          <w:jc w:val="center"/>
        </w:trPr>
        <w:tc>
          <w:tcPr>
            <w:tcW w:w="1123" w:type="dxa"/>
            <w:tcBorders>
              <w:top w:val="single" w:sz="4" w:space="0" w:color="auto"/>
              <w:left w:val="single" w:sz="4" w:space="0" w:color="auto"/>
              <w:bottom w:val="single" w:sz="4" w:space="0" w:color="auto"/>
              <w:right w:val="single" w:sz="4" w:space="0" w:color="auto"/>
            </w:tcBorders>
            <w:vAlign w:val="center"/>
          </w:tcPr>
          <w:p w:rsidR="00DF6838" w:rsidRDefault="00D23E64">
            <w:pPr>
              <w:spacing w:line="300" w:lineRule="exact"/>
              <w:ind w:firstLineChars="9" w:firstLine="18"/>
              <w:jc w:val="center"/>
              <w:rPr>
                <w:rFonts w:ascii="宋体" w:eastAsia="宋体" w:hAnsi="宋体" w:cs="宋体"/>
                <w:sz w:val="20"/>
                <w:szCs w:val="20"/>
              </w:rPr>
            </w:pPr>
            <w:r>
              <w:rPr>
                <w:rFonts w:ascii="宋体" w:eastAsia="宋体" w:hAnsi="宋体" w:cs="宋体" w:hint="eastAsia"/>
                <w:sz w:val="20"/>
                <w:szCs w:val="20"/>
              </w:rPr>
              <w:t>C05</w:t>
            </w:r>
          </w:p>
        </w:tc>
        <w:tc>
          <w:tcPr>
            <w:tcW w:w="1738" w:type="dxa"/>
            <w:tcBorders>
              <w:top w:val="single" w:sz="4" w:space="0" w:color="auto"/>
              <w:left w:val="single" w:sz="4" w:space="0" w:color="auto"/>
              <w:bottom w:val="single" w:sz="4" w:space="0" w:color="auto"/>
              <w:right w:val="single" w:sz="4" w:space="0" w:color="auto"/>
            </w:tcBorders>
            <w:noWrap/>
            <w:vAlign w:val="center"/>
          </w:tcPr>
          <w:p w:rsidR="00DF6838" w:rsidRDefault="00D23E64">
            <w:pPr>
              <w:spacing w:line="300" w:lineRule="exact"/>
              <w:ind w:firstLineChars="18" w:firstLine="36"/>
              <w:rPr>
                <w:rFonts w:ascii="宋体" w:eastAsia="宋体" w:hAnsi="宋体" w:cs="宋体"/>
                <w:sz w:val="20"/>
                <w:szCs w:val="20"/>
              </w:rPr>
            </w:pPr>
            <w:r>
              <w:rPr>
                <w:rFonts w:ascii="宋体" w:eastAsia="宋体" w:hAnsi="宋体" w:cs="宋体" w:hint="eastAsia"/>
                <w:sz w:val="20"/>
                <w:szCs w:val="20"/>
                <w:lang w:eastAsia="zh-Hans"/>
              </w:rPr>
              <w:t>芯片安全技术研究与应用</w:t>
            </w:r>
          </w:p>
        </w:tc>
        <w:tc>
          <w:tcPr>
            <w:tcW w:w="6089" w:type="dxa"/>
            <w:tcBorders>
              <w:top w:val="single" w:sz="4" w:space="0" w:color="auto"/>
              <w:left w:val="single" w:sz="4" w:space="0" w:color="auto"/>
              <w:bottom w:val="single" w:sz="4" w:space="0" w:color="auto"/>
              <w:right w:val="single" w:sz="4" w:space="0" w:color="auto"/>
            </w:tcBorders>
            <w:vAlign w:val="center"/>
          </w:tcPr>
          <w:p w:rsidR="00DF6838" w:rsidRDefault="00D23E64">
            <w:pPr>
              <w:spacing w:line="300" w:lineRule="exact"/>
              <w:rPr>
                <w:rFonts w:ascii="宋体" w:eastAsia="宋体" w:hAnsi="宋体" w:cs="宋体"/>
                <w:b/>
                <w:bCs/>
                <w:kern w:val="0"/>
                <w:sz w:val="20"/>
                <w:szCs w:val="20"/>
                <w:lang w:bidi="ar"/>
              </w:rPr>
            </w:pPr>
            <w:r>
              <w:rPr>
                <w:rFonts w:ascii="宋体" w:eastAsia="宋体" w:hAnsi="宋体" w:cs="宋体" w:hint="eastAsia"/>
                <w:b/>
                <w:bCs/>
                <w:kern w:val="0"/>
                <w:sz w:val="20"/>
                <w:szCs w:val="20"/>
                <w:lang w:bidi="ar"/>
              </w:rPr>
              <w:t>研究内容包括但不限于以下方向</w:t>
            </w:r>
          </w:p>
          <w:p w:rsidR="00DF6838" w:rsidRDefault="00D23E64">
            <w:pPr>
              <w:spacing w:line="300" w:lineRule="exact"/>
              <w:ind w:firstLineChars="200" w:firstLine="400"/>
              <w:rPr>
                <w:rFonts w:ascii="宋体" w:eastAsia="宋体" w:hAnsi="宋体" w:cs="宋体"/>
                <w:sz w:val="20"/>
                <w:szCs w:val="20"/>
              </w:rPr>
            </w:pPr>
            <w:r>
              <w:rPr>
                <w:rFonts w:ascii="宋体" w:eastAsia="宋体" w:hAnsi="宋体" w:cs="宋体" w:hint="eastAsia"/>
                <w:sz w:val="20"/>
                <w:szCs w:val="20"/>
              </w:rPr>
              <w:t>研究</w:t>
            </w:r>
            <w:r>
              <w:rPr>
                <w:rFonts w:ascii="宋体" w:eastAsia="宋体" w:hAnsi="宋体" w:cs="宋体" w:hint="eastAsia"/>
                <w:sz w:val="20"/>
                <w:szCs w:val="20"/>
                <w:lang w:eastAsia="zh-Hans"/>
              </w:rPr>
              <w:t>侧信道功耗、电磁辐射、时间等信息收集，芯片对侧信道攻击的电磁脉冲安全防护性能。</w:t>
            </w:r>
            <w:r>
              <w:rPr>
                <w:rFonts w:ascii="宋体" w:eastAsia="宋体" w:hAnsi="宋体" w:cs="宋体" w:hint="eastAsia"/>
                <w:sz w:val="20"/>
                <w:szCs w:val="20"/>
              </w:rPr>
              <w:t>主要研究内容包括但不限于：侧信道</w:t>
            </w:r>
            <w:r>
              <w:rPr>
                <w:rFonts w:ascii="宋体" w:eastAsia="宋体" w:hAnsi="宋体" w:cs="宋体" w:hint="eastAsia"/>
                <w:sz w:val="20"/>
                <w:szCs w:val="20"/>
                <w:lang w:eastAsia="zh-Hans"/>
              </w:rPr>
              <w:t>信息收集、电磁攻击平台实现与优化。</w:t>
            </w:r>
          </w:p>
        </w:tc>
      </w:tr>
      <w:tr w:rsidR="00DF6838">
        <w:trPr>
          <w:trHeight w:val="270"/>
          <w:jc w:val="center"/>
        </w:trPr>
        <w:tc>
          <w:tcPr>
            <w:tcW w:w="1123" w:type="dxa"/>
            <w:tcBorders>
              <w:top w:val="single" w:sz="4" w:space="0" w:color="auto"/>
              <w:left w:val="single" w:sz="4" w:space="0" w:color="auto"/>
              <w:bottom w:val="single" w:sz="4" w:space="0" w:color="auto"/>
              <w:right w:val="single" w:sz="4" w:space="0" w:color="auto"/>
            </w:tcBorders>
            <w:vAlign w:val="center"/>
          </w:tcPr>
          <w:p w:rsidR="00DF6838" w:rsidRDefault="00D23E64">
            <w:pPr>
              <w:spacing w:line="300" w:lineRule="exact"/>
              <w:ind w:firstLineChars="9" w:firstLine="18"/>
              <w:jc w:val="center"/>
              <w:rPr>
                <w:rFonts w:ascii="宋体" w:eastAsia="宋体" w:hAnsi="宋体" w:cs="宋体"/>
                <w:sz w:val="20"/>
                <w:szCs w:val="20"/>
              </w:rPr>
            </w:pPr>
            <w:r>
              <w:rPr>
                <w:rFonts w:ascii="宋体" w:eastAsia="宋体" w:hAnsi="宋体" w:cs="宋体" w:hint="eastAsia"/>
                <w:sz w:val="20"/>
                <w:szCs w:val="20"/>
              </w:rPr>
              <w:t>C06</w:t>
            </w:r>
          </w:p>
        </w:tc>
        <w:tc>
          <w:tcPr>
            <w:tcW w:w="1738" w:type="dxa"/>
            <w:tcBorders>
              <w:top w:val="single" w:sz="4" w:space="0" w:color="auto"/>
              <w:left w:val="single" w:sz="4" w:space="0" w:color="auto"/>
              <w:bottom w:val="single" w:sz="4" w:space="0" w:color="auto"/>
              <w:right w:val="single" w:sz="4" w:space="0" w:color="auto"/>
            </w:tcBorders>
            <w:noWrap/>
            <w:vAlign w:val="center"/>
          </w:tcPr>
          <w:p w:rsidR="00DF6838" w:rsidRDefault="00D23E64">
            <w:pPr>
              <w:spacing w:line="300" w:lineRule="exact"/>
              <w:ind w:firstLineChars="18" w:firstLine="36"/>
              <w:rPr>
                <w:rFonts w:ascii="宋体" w:eastAsia="宋体" w:hAnsi="宋体" w:cs="宋体"/>
                <w:sz w:val="20"/>
                <w:szCs w:val="20"/>
              </w:rPr>
            </w:pPr>
            <w:r>
              <w:rPr>
                <w:rFonts w:ascii="宋体" w:eastAsia="宋体" w:hAnsi="宋体" w:cs="宋体" w:hint="eastAsia"/>
                <w:sz w:val="20"/>
                <w:szCs w:val="20"/>
              </w:rPr>
              <w:t>低空智联网安全技术的研究与应用</w:t>
            </w:r>
          </w:p>
        </w:tc>
        <w:tc>
          <w:tcPr>
            <w:tcW w:w="6089" w:type="dxa"/>
            <w:tcBorders>
              <w:top w:val="single" w:sz="4" w:space="0" w:color="auto"/>
              <w:left w:val="single" w:sz="4" w:space="0" w:color="auto"/>
              <w:bottom w:val="single" w:sz="4" w:space="0" w:color="auto"/>
              <w:right w:val="single" w:sz="4" w:space="0" w:color="auto"/>
            </w:tcBorders>
            <w:vAlign w:val="center"/>
          </w:tcPr>
          <w:p w:rsidR="00DF6838" w:rsidRDefault="00D23E64">
            <w:pPr>
              <w:spacing w:line="300" w:lineRule="exact"/>
              <w:ind w:firstLineChars="200" w:firstLine="400"/>
              <w:rPr>
                <w:rFonts w:ascii="宋体" w:eastAsia="宋体" w:hAnsi="宋体" w:cs="宋体"/>
                <w:sz w:val="20"/>
                <w:szCs w:val="20"/>
                <w:lang w:eastAsia="zh-Hans"/>
              </w:rPr>
            </w:pPr>
            <w:r>
              <w:rPr>
                <w:rFonts w:ascii="宋体" w:eastAsia="宋体" w:hAnsi="宋体" w:cs="宋体" w:hint="eastAsia"/>
                <w:sz w:val="20"/>
                <w:szCs w:val="20"/>
                <w:lang w:eastAsia="zh-Hans"/>
              </w:rPr>
              <w:t>研究低空智联网安全态势感知与预测技术、ADS-B 等无线入侵智能检测技术、低空智联网多维安全威胁检测等。</w:t>
            </w:r>
          </w:p>
          <w:p w:rsidR="00DF6838" w:rsidRDefault="00D23E64">
            <w:pPr>
              <w:spacing w:line="300" w:lineRule="exact"/>
              <w:ind w:firstLine="200"/>
              <w:rPr>
                <w:rFonts w:ascii="宋体" w:eastAsia="宋体" w:hAnsi="宋体" w:cs="宋体"/>
                <w:sz w:val="20"/>
                <w:szCs w:val="20"/>
              </w:rPr>
            </w:pPr>
            <w:r>
              <w:rPr>
                <w:rFonts w:ascii="宋体" w:eastAsia="宋体" w:hAnsi="宋体" w:cs="宋体" w:hint="eastAsia"/>
                <w:sz w:val="20"/>
                <w:szCs w:val="20"/>
                <w:lang w:eastAsia="zh-Hans"/>
              </w:rPr>
              <w:t>主要研究内容包括但不限于：低空智联网安全态势感知与预测技术、对低空航空器有线和无线攻击入侵检测能力等。</w:t>
            </w:r>
          </w:p>
        </w:tc>
      </w:tr>
      <w:tr w:rsidR="00DF6838">
        <w:trPr>
          <w:trHeight w:val="270"/>
          <w:jc w:val="center"/>
        </w:trPr>
        <w:tc>
          <w:tcPr>
            <w:tcW w:w="1123" w:type="dxa"/>
            <w:tcBorders>
              <w:top w:val="single" w:sz="4" w:space="0" w:color="auto"/>
              <w:left w:val="single" w:sz="4" w:space="0" w:color="auto"/>
              <w:bottom w:val="single" w:sz="4" w:space="0" w:color="auto"/>
              <w:right w:val="single" w:sz="4" w:space="0" w:color="auto"/>
            </w:tcBorders>
            <w:vAlign w:val="center"/>
          </w:tcPr>
          <w:p w:rsidR="00DF6838" w:rsidRDefault="00D23E64">
            <w:pPr>
              <w:spacing w:line="300" w:lineRule="exact"/>
              <w:ind w:firstLineChars="9" w:firstLine="18"/>
              <w:jc w:val="center"/>
              <w:rPr>
                <w:rFonts w:ascii="宋体" w:eastAsia="宋体" w:hAnsi="宋体" w:cs="宋体"/>
                <w:sz w:val="20"/>
                <w:szCs w:val="20"/>
              </w:rPr>
            </w:pPr>
            <w:r>
              <w:rPr>
                <w:rFonts w:ascii="宋体" w:eastAsia="宋体" w:hAnsi="宋体" w:cs="宋体" w:hint="eastAsia"/>
                <w:sz w:val="20"/>
                <w:szCs w:val="20"/>
              </w:rPr>
              <w:t>C07</w:t>
            </w:r>
          </w:p>
        </w:tc>
        <w:tc>
          <w:tcPr>
            <w:tcW w:w="1738" w:type="dxa"/>
            <w:tcBorders>
              <w:top w:val="single" w:sz="4" w:space="0" w:color="auto"/>
              <w:left w:val="single" w:sz="4" w:space="0" w:color="auto"/>
              <w:bottom w:val="single" w:sz="4" w:space="0" w:color="auto"/>
              <w:right w:val="single" w:sz="4" w:space="0" w:color="auto"/>
            </w:tcBorders>
            <w:noWrap/>
            <w:vAlign w:val="center"/>
          </w:tcPr>
          <w:p w:rsidR="00DF6838" w:rsidRDefault="00D23E64">
            <w:pPr>
              <w:spacing w:line="300" w:lineRule="exact"/>
              <w:ind w:firstLineChars="18" w:firstLine="36"/>
              <w:rPr>
                <w:rFonts w:ascii="宋体" w:eastAsia="宋体" w:hAnsi="宋体" w:cs="宋体"/>
                <w:sz w:val="20"/>
                <w:szCs w:val="20"/>
              </w:rPr>
            </w:pPr>
            <w:r>
              <w:rPr>
                <w:rFonts w:ascii="宋体" w:eastAsia="宋体" w:hAnsi="宋体" w:cs="宋体" w:hint="eastAsia"/>
                <w:kern w:val="0"/>
                <w:sz w:val="20"/>
                <w:szCs w:val="20"/>
                <w:lang w:bidi="ar"/>
              </w:rPr>
              <w:t>网络攻击防逃逸 的研究与应用</w:t>
            </w:r>
          </w:p>
        </w:tc>
        <w:tc>
          <w:tcPr>
            <w:tcW w:w="6089" w:type="dxa"/>
            <w:tcBorders>
              <w:top w:val="single" w:sz="4" w:space="0" w:color="auto"/>
              <w:left w:val="single" w:sz="4" w:space="0" w:color="auto"/>
              <w:bottom w:val="single" w:sz="4" w:space="0" w:color="auto"/>
              <w:right w:val="single" w:sz="4" w:space="0" w:color="auto"/>
            </w:tcBorders>
            <w:vAlign w:val="center"/>
          </w:tcPr>
          <w:p w:rsidR="00DF6838" w:rsidRDefault="00D23E64">
            <w:pPr>
              <w:widowControl/>
              <w:spacing w:line="300" w:lineRule="exact"/>
              <w:ind w:firstLine="400"/>
              <w:rPr>
                <w:rFonts w:ascii="宋体" w:eastAsia="宋体" w:hAnsi="宋体" w:cs="宋体"/>
                <w:sz w:val="20"/>
                <w:szCs w:val="20"/>
              </w:rPr>
            </w:pPr>
            <w:r>
              <w:rPr>
                <w:rFonts w:ascii="宋体" w:eastAsia="宋体" w:hAnsi="宋体" w:cs="宋体" w:hint="eastAsia"/>
                <w:kern w:val="0"/>
                <w:sz w:val="20"/>
                <w:szCs w:val="20"/>
                <w:lang w:bidi="ar"/>
              </w:rPr>
              <w:t>针对编码、加密、语义特性等网络攻击逃逸方法进行研究，并对现有检测机制进行改进。</w:t>
            </w:r>
          </w:p>
          <w:p w:rsidR="00DF6838" w:rsidRDefault="00D23E64">
            <w:pPr>
              <w:spacing w:line="300" w:lineRule="exact"/>
              <w:ind w:firstLineChars="200" w:firstLine="400"/>
              <w:rPr>
                <w:rFonts w:ascii="宋体" w:eastAsia="宋体" w:hAnsi="宋体" w:cs="宋体"/>
                <w:sz w:val="20"/>
                <w:szCs w:val="20"/>
                <w:lang w:eastAsia="zh-Hans"/>
              </w:rPr>
            </w:pPr>
            <w:r>
              <w:rPr>
                <w:rFonts w:ascii="宋体" w:eastAsia="宋体" w:hAnsi="宋体" w:cs="宋体" w:hint="eastAsia"/>
                <w:kern w:val="0"/>
                <w:sz w:val="20"/>
                <w:szCs w:val="20"/>
                <w:lang w:bidi="ar"/>
              </w:rPr>
              <w:t>研究内容包括但不限于，自动化逃逸测试框架设计，自适应解码解密方法，恶意加密流量识别、日志自动化审计分析方法、基于污点传递/动态特征等方法的恶意脚本检测。</w:t>
            </w:r>
          </w:p>
        </w:tc>
      </w:tr>
    </w:tbl>
    <w:p w:rsidR="00DF6838" w:rsidRDefault="00DF6838">
      <w:pPr>
        <w:rPr>
          <w:rFonts w:ascii="宋体" w:eastAsia="宋体" w:hAnsi="宋体" w:cs="宋体"/>
        </w:rPr>
      </w:pPr>
    </w:p>
    <w:p w:rsidR="00DF6838" w:rsidRDefault="00D23E64">
      <w:pPr>
        <w:widowControl/>
        <w:spacing w:line="500" w:lineRule="exact"/>
        <w:jc w:val="center"/>
        <w:rPr>
          <w:rFonts w:ascii="宋体" w:eastAsia="宋体" w:hAnsi="宋体" w:cs="宋体"/>
          <w:b/>
          <w:iCs/>
          <w:kern w:val="0"/>
          <w:sz w:val="24"/>
          <w:szCs w:val="24"/>
        </w:rPr>
      </w:pPr>
      <w:r>
        <w:rPr>
          <w:rFonts w:ascii="宋体" w:eastAsia="宋体" w:hAnsi="宋体" w:cs="宋体" w:hint="eastAsia"/>
          <w:b/>
          <w:iCs/>
          <w:kern w:val="0"/>
          <w:sz w:val="24"/>
          <w:szCs w:val="24"/>
        </w:rPr>
        <w:t>表四 其他方向选题列表</w:t>
      </w: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
        <w:gridCol w:w="1738"/>
        <w:gridCol w:w="6089"/>
      </w:tblGrid>
      <w:tr w:rsidR="00DF6838">
        <w:trPr>
          <w:trHeight w:val="437"/>
          <w:jc w:val="center"/>
        </w:trPr>
        <w:tc>
          <w:tcPr>
            <w:tcW w:w="1123" w:type="dxa"/>
            <w:tcBorders>
              <w:top w:val="single" w:sz="4" w:space="0" w:color="auto"/>
              <w:left w:val="single" w:sz="4" w:space="0" w:color="auto"/>
              <w:bottom w:val="single" w:sz="4" w:space="0" w:color="auto"/>
              <w:right w:val="single" w:sz="4" w:space="0" w:color="auto"/>
            </w:tcBorders>
            <w:shd w:val="clear" w:color="auto" w:fill="BFBFBF"/>
            <w:vAlign w:val="center"/>
          </w:tcPr>
          <w:p w:rsidR="00DF6838" w:rsidRDefault="00D23E64">
            <w:pPr>
              <w:ind w:firstLineChars="9" w:firstLine="19"/>
              <w:jc w:val="center"/>
              <w:rPr>
                <w:rFonts w:ascii="宋体" w:eastAsia="宋体" w:hAnsi="宋体" w:cs="宋体"/>
                <w:b/>
                <w:szCs w:val="21"/>
              </w:rPr>
            </w:pPr>
            <w:r>
              <w:rPr>
                <w:rFonts w:ascii="宋体" w:eastAsia="宋体" w:hAnsi="宋体" w:cs="宋体" w:hint="eastAsia"/>
                <w:b/>
                <w:szCs w:val="21"/>
              </w:rPr>
              <w:t>方向编号</w:t>
            </w:r>
          </w:p>
        </w:tc>
        <w:tc>
          <w:tcPr>
            <w:tcW w:w="1738"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DF6838" w:rsidRDefault="00D23E64">
            <w:pPr>
              <w:ind w:firstLineChars="18" w:firstLine="38"/>
              <w:jc w:val="center"/>
              <w:rPr>
                <w:rFonts w:ascii="宋体" w:eastAsia="宋体" w:hAnsi="宋体" w:cs="宋体"/>
                <w:b/>
                <w:szCs w:val="21"/>
              </w:rPr>
            </w:pPr>
            <w:r>
              <w:rPr>
                <w:rFonts w:ascii="宋体" w:eastAsia="宋体" w:hAnsi="宋体" w:cs="宋体" w:hint="eastAsia"/>
                <w:b/>
                <w:szCs w:val="21"/>
              </w:rPr>
              <w:t>课题方向</w:t>
            </w:r>
          </w:p>
        </w:tc>
        <w:tc>
          <w:tcPr>
            <w:tcW w:w="6089" w:type="dxa"/>
            <w:tcBorders>
              <w:top w:val="single" w:sz="4" w:space="0" w:color="auto"/>
              <w:left w:val="single" w:sz="4" w:space="0" w:color="auto"/>
              <w:bottom w:val="single" w:sz="4" w:space="0" w:color="auto"/>
              <w:right w:val="single" w:sz="4" w:space="0" w:color="auto"/>
            </w:tcBorders>
            <w:shd w:val="clear" w:color="auto" w:fill="BFBFBF"/>
            <w:vAlign w:val="center"/>
          </w:tcPr>
          <w:p w:rsidR="00DF6838" w:rsidRDefault="00D23E64">
            <w:pPr>
              <w:ind w:firstLine="422"/>
              <w:jc w:val="center"/>
              <w:rPr>
                <w:rFonts w:ascii="宋体" w:eastAsia="宋体" w:hAnsi="宋体" w:cs="宋体"/>
                <w:b/>
                <w:szCs w:val="21"/>
              </w:rPr>
            </w:pPr>
            <w:r>
              <w:rPr>
                <w:rFonts w:ascii="宋体" w:eastAsia="宋体" w:hAnsi="宋体" w:cs="宋体" w:hint="eastAsia"/>
                <w:b/>
                <w:szCs w:val="21"/>
              </w:rPr>
              <w:t>课题研究内容</w:t>
            </w:r>
          </w:p>
        </w:tc>
      </w:tr>
      <w:tr w:rsidR="00DF6838">
        <w:trPr>
          <w:trHeight w:val="270"/>
          <w:jc w:val="center"/>
        </w:trPr>
        <w:tc>
          <w:tcPr>
            <w:tcW w:w="1123" w:type="dxa"/>
            <w:tcBorders>
              <w:top w:val="single" w:sz="4" w:space="0" w:color="auto"/>
              <w:left w:val="single" w:sz="4" w:space="0" w:color="auto"/>
              <w:bottom w:val="single" w:sz="4" w:space="0" w:color="auto"/>
              <w:right w:val="single" w:sz="4" w:space="0" w:color="auto"/>
            </w:tcBorders>
            <w:vAlign w:val="center"/>
          </w:tcPr>
          <w:p w:rsidR="00DF6838" w:rsidRDefault="00D23E64">
            <w:pPr>
              <w:spacing w:line="300" w:lineRule="atLeast"/>
              <w:jc w:val="center"/>
              <w:rPr>
                <w:rFonts w:ascii="宋体" w:eastAsia="宋体" w:hAnsi="宋体" w:cs="宋体"/>
                <w:iCs/>
                <w:sz w:val="20"/>
                <w:szCs w:val="20"/>
              </w:rPr>
            </w:pPr>
            <w:r>
              <w:rPr>
                <w:rFonts w:ascii="宋体" w:eastAsia="宋体" w:hAnsi="宋体" w:cs="宋体" w:hint="eastAsia"/>
                <w:sz w:val="20"/>
                <w:szCs w:val="20"/>
              </w:rPr>
              <w:t>D01</w:t>
            </w:r>
          </w:p>
        </w:tc>
        <w:tc>
          <w:tcPr>
            <w:tcW w:w="1738" w:type="dxa"/>
            <w:tcBorders>
              <w:top w:val="single" w:sz="4" w:space="0" w:color="auto"/>
              <w:left w:val="single" w:sz="4" w:space="0" w:color="auto"/>
              <w:bottom w:val="single" w:sz="4" w:space="0" w:color="auto"/>
              <w:right w:val="single" w:sz="4" w:space="0" w:color="auto"/>
            </w:tcBorders>
            <w:noWrap/>
            <w:vAlign w:val="center"/>
          </w:tcPr>
          <w:p w:rsidR="00DF6838" w:rsidRDefault="00D23E64">
            <w:pPr>
              <w:spacing w:line="300" w:lineRule="atLeast"/>
              <w:jc w:val="center"/>
              <w:rPr>
                <w:rFonts w:ascii="宋体" w:eastAsia="宋体" w:hAnsi="宋体" w:cs="宋体"/>
                <w:iCs/>
                <w:sz w:val="20"/>
                <w:szCs w:val="20"/>
              </w:rPr>
            </w:pPr>
            <w:r>
              <w:rPr>
                <w:rFonts w:ascii="宋体" w:eastAsia="宋体" w:hAnsi="宋体" w:cs="宋体" w:hint="eastAsia"/>
                <w:iCs/>
                <w:sz w:val="20"/>
                <w:szCs w:val="20"/>
              </w:rPr>
              <w:t>其他</w:t>
            </w:r>
          </w:p>
        </w:tc>
        <w:tc>
          <w:tcPr>
            <w:tcW w:w="6089" w:type="dxa"/>
            <w:tcBorders>
              <w:top w:val="single" w:sz="4" w:space="0" w:color="auto"/>
              <w:left w:val="single" w:sz="4" w:space="0" w:color="auto"/>
              <w:bottom w:val="single" w:sz="4" w:space="0" w:color="auto"/>
              <w:right w:val="single" w:sz="4" w:space="0" w:color="auto"/>
            </w:tcBorders>
            <w:vAlign w:val="center"/>
          </w:tcPr>
          <w:p w:rsidR="00DF6838" w:rsidRDefault="00D23E64">
            <w:pPr>
              <w:spacing w:line="300" w:lineRule="atLeast"/>
              <w:ind w:firstLineChars="200" w:firstLine="400"/>
              <w:rPr>
                <w:rFonts w:ascii="宋体" w:eastAsia="宋体" w:hAnsi="宋体" w:cs="宋体"/>
                <w:iCs/>
                <w:sz w:val="20"/>
                <w:szCs w:val="20"/>
              </w:rPr>
            </w:pPr>
            <w:r>
              <w:rPr>
                <w:rFonts w:ascii="宋体" w:eastAsia="宋体" w:hAnsi="宋体" w:cs="宋体" w:hint="eastAsia"/>
                <w:iCs/>
                <w:sz w:val="20"/>
                <w:szCs w:val="20"/>
              </w:rPr>
              <w:t>根据自身的条件和区域的特点，结合项目提供的平台（相关平台介绍见表五），融合网络安全、人工智能、大数据、云计算、区块链、虚拟仿真等新一代信息技术，申请院校自主选择研究方向进行申报。</w:t>
            </w:r>
          </w:p>
        </w:tc>
      </w:tr>
    </w:tbl>
    <w:p w:rsidR="00DF6838" w:rsidRDefault="00DF6838">
      <w:pPr>
        <w:widowControl/>
        <w:spacing w:before="120" w:line="460" w:lineRule="exact"/>
        <w:contextualSpacing/>
        <w:jc w:val="left"/>
        <w:outlineLvl w:val="1"/>
        <w:rPr>
          <w:rFonts w:ascii="宋体" w:eastAsia="宋体" w:hAnsi="宋体" w:cs="宋体"/>
          <w:b/>
          <w:bCs/>
          <w:iCs/>
          <w:kern w:val="0"/>
          <w:sz w:val="28"/>
        </w:rPr>
      </w:pPr>
    </w:p>
    <w:p w:rsidR="00DF6838" w:rsidRDefault="00D23E64">
      <w:pPr>
        <w:widowControl/>
        <w:spacing w:line="460" w:lineRule="exact"/>
        <w:ind w:firstLineChars="200" w:firstLine="562"/>
        <w:contextualSpacing/>
        <w:jc w:val="left"/>
        <w:outlineLvl w:val="1"/>
        <w:rPr>
          <w:rFonts w:ascii="宋体" w:eastAsia="宋体" w:hAnsi="宋体" w:cs="宋体"/>
          <w:b/>
          <w:bCs/>
          <w:iCs/>
          <w:kern w:val="0"/>
          <w:sz w:val="28"/>
        </w:rPr>
      </w:pPr>
      <w:r>
        <w:rPr>
          <w:rFonts w:ascii="宋体" w:eastAsia="宋体" w:hAnsi="宋体" w:cs="宋体" w:hint="eastAsia"/>
          <w:b/>
          <w:bCs/>
          <w:iCs/>
          <w:kern w:val="0"/>
          <w:sz w:val="28"/>
        </w:rPr>
        <w:t>二、申报条件和要求</w:t>
      </w:r>
    </w:p>
    <w:p w:rsidR="00DF6838" w:rsidRDefault="00D23E64">
      <w:pPr>
        <w:spacing w:line="46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 团队成员在选定的项目研究方向有较好的技术储备，包括与申报课题研究内容相关的研究成果、教材、论文、专利、获奖等；</w:t>
      </w:r>
    </w:p>
    <w:p w:rsidR="00DF6838" w:rsidRDefault="00D23E64">
      <w:pPr>
        <w:spacing w:line="46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2. 团队组成合理，分工明确，数量不少于3人；</w:t>
      </w:r>
    </w:p>
    <w:p w:rsidR="00DF6838" w:rsidRDefault="00D23E64">
      <w:pPr>
        <w:spacing w:line="46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3. 优先支持已经设立网络安全相关专业或已经成立相关研究中心的院校；</w:t>
      </w:r>
    </w:p>
    <w:p w:rsidR="00DF6838" w:rsidRDefault="00D23E64">
      <w:pPr>
        <w:spacing w:line="46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4. 优先支持研究内容有创造性、前瞻性和实用性，有可转化前景的课题；</w:t>
      </w:r>
    </w:p>
    <w:p w:rsidR="00DF6838" w:rsidRDefault="00D23E64">
      <w:pPr>
        <w:spacing w:line="46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5. 优先支持有明确研究成果，成果有应用价值，可复制、可推广的课题，不支持纯理论研究；</w:t>
      </w:r>
    </w:p>
    <w:p w:rsidR="00DF6838" w:rsidRDefault="00D23E64">
      <w:pPr>
        <w:spacing w:line="46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6. 优先支持研究方向明确，研究内容详实，研究方案完整可行的课题；</w:t>
      </w:r>
    </w:p>
    <w:p w:rsidR="00DF6838" w:rsidRDefault="00D23E64">
      <w:pPr>
        <w:spacing w:line="46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7. 优先支持院校对所申报项目有资金、政策、人员和场地等条件支持的课题；</w:t>
      </w:r>
    </w:p>
    <w:p w:rsidR="00DF6838" w:rsidRDefault="00D23E64">
      <w:pPr>
        <w:spacing w:line="46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lastRenderedPageBreak/>
        <w:t>8. 申请人应客观、真实地填写申报书，没有知识产权争议，遵守国家有关知识产权法规。在课题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rsidR="00DF6838" w:rsidRDefault="00D23E64">
      <w:pPr>
        <w:spacing w:line="46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9. 立项课题项目获得的知识产权由合作方和课题项目承担单位共同所有；</w:t>
      </w:r>
    </w:p>
    <w:p w:rsidR="00DF6838" w:rsidRDefault="00D23E64">
      <w:pPr>
        <w:spacing w:line="460" w:lineRule="exact"/>
        <w:ind w:firstLineChars="200" w:firstLine="480"/>
        <w:contextualSpacing/>
        <w:rPr>
          <w:rFonts w:ascii="宋体" w:eastAsia="宋体" w:hAnsi="宋体" w:cs="宋体"/>
          <w:sz w:val="24"/>
          <w:szCs w:val="24"/>
          <w:lang w:val="zh-TW" w:eastAsia="zh-TW"/>
        </w:rPr>
      </w:pPr>
      <w:r>
        <w:rPr>
          <w:rFonts w:ascii="宋体" w:eastAsia="宋体" w:hAnsi="宋体" w:cs="宋体" w:hint="eastAsia"/>
          <w:sz w:val="24"/>
          <w:szCs w:val="24"/>
        </w:rPr>
        <w:t>10.</w:t>
      </w:r>
      <w:r>
        <w:rPr>
          <w:rFonts w:ascii="宋体" w:eastAsia="宋体" w:hAnsi="宋体" w:cs="宋体" w:hint="eastAsia"/>
          <w:sz w:val="24"/>
          <w:szCs w:val="24"/>
          <w:lang w:val="zh-TW" w:eastAsia="zh-TW"/>
        </w:rPr>
        <w:t>项目组在项目开展过程中，需具备可独立支配的研究基础软硬件条件</w:t>
      </w:r>
      <w:r>
        <w:rPr>
          <w:rFonts w:ascii="宋体" w:eastAsia="宋体" w:hAnsi="宋体" w:cs="宋体" w:hint="eastAsia"/>
          <w:sz w:val="24"/>
          <w:szCs w:val="24"/>
          <w:lang w:val="zh-TW"/>
        </w:rPr>
        <w:t>，</w:t>
      </w:r>
      <w:r>
        <w:rPr>
          <w:rFonts w:ascii="宋体" w:eastAsia="宋体" w:hAnsi="宋体" w:cs="宋体" w:hint="eastAsia"/>
          <w:sz w:val="24"/>
          <w:szCs w:val="24"/>
          <w:lang w:val="zh-TW" w:eastAsia="zh-TW"/>
        </w:rPr>
        <w:t>如需外部资源支持，须在项目申报书中明确指出。</w:t>
      </w:r>
    </w:p>
    <w:p w:rsidR="00DF6838" w:rsidRDefault="00DF6838">
      <w:pPr>
        <w:spacing w:line="460" w:lineRule="exact"/>
        <w:ind w:firstLine="480"/>
        <w:contextualSpacing/>
        <w:rPr>
          <w:rFonts w:ascii="宋体" w:eastAsia="宋体" w:hAnsi="宋体" w:cs="宋体"/>
          <w:sz w:val="24"/>
          <w:szCs w:val="24"/>
        </w:rPr>
      </w:pPr>
    </w:p>
    <w:p w:rsidR="00DF6838" w:rsidRDefault="00D23E64">
      <w:pPr>
        <w:widowControl/>
        <w:spacing w:line="480" w:lineRule="exact"/>
        <w:ind w:firstLineChars="200" w:firstLine="562"/>
        <w:contextualSpacing/>
        <w:jc w:val="left"/>
        <w:outlineLvl w:val="1"/>
        <w:rPr>
          <w:rFonts w:ascii="宋体" w:eastAsia="宋体" w:hAnsi="宋体" w:cs="宋体"/>
          <w:b/>
          <w:bCs/>
          <w:iCs/>
          <w:kern w:val="0"/>
          <w:sz w:val="28"/>
        </w:rPr>
      </w:pPr>
      <w:r>
        <w:rPr>
          <w:rFonts w:ascii="宋体" w:eastAsia="宋体" w:hAnsi="宋体" w:cs="宋体" w:hint="eastAsia"/>
          <w:b/>
          <w:bCs/>
          <w:iCs/>
          <w:kern w:val="0"/>
          <w:sz w:val="28"/>
        </w:rPr>
        <w:t>三、资源及服务</w:t>
      </w:r>
    </w:p>
    <w:p w:rsidR="00DF6838" w:rsidRDefault="00D23E64">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针对入选合作院校，将提供完善的资源和服务体系，以保证院校顺利开展合作项目，并为院校在网络安全人才培养、信息化网络安全新基建、大数据、AI、车联网安全、区块链安全、芯片安全等方向的科研及人才培养提供长期有效的支持。</w:t>
      </w:r>
    </w:p>
    <w:p w:rsidR="00DF6838" w:rsidRDefault="00D23E64">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1．“山石网科网络安全项目”为每个立项课题提供对应的经费支持和实验设施与服务支持，为申报团队提供创新项目选题指导，协助团队完成科研项目或创新项目基础平台搭建和教师培训工作，并根据需求开展服务校方等工作。</w:t>
      </w:r>
    </w:p>
    <w:p w:rsidR="00DF6838" w:rsidRDefault="00D23E64">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2．项目发起单位将辅助、联合申报院校申报新的科研课题，提供项目咨询服务和技术支持，辅助科研成果的快速产品化及解决方案的包装。</w:t>
      </w:r>
    </w:p>
    <w:p w:rsidR="00DF6838" w:rsidRDefault="00DF6838">
      <w:pPr>
        <w:spacing w:line="500" w:lineRule="exact"/>
        <w:ind w:firstLine="482"/>
        <w:jc w:val="center"/>
        <w:rPr>
          <w:rFonts w:ascii="宋体" w:eastAsia="宋体" w:hAnsi="宋体" w:cs="宋体"/>
          <w:b/>
          <w:sz w:val="30"/>
          <w:szCs w:val="30"/>
        </w:rPr>
      </w:pPr>
    </w:p>
    <w:p w:rsidR="00DF6838" w:rsidRDefault="00D23E64">
      <w:pPr>
        <w:widowControl/>
        <w:spacing w:afterLines="50" w:after="156" w:line="500" w:lineRule="exact"/>
        <w:jc w:val="center"/>
        <w:rPr>
          <w:rFonts w:ascii="宋体" w:eastAsia="宋体" w:hAnsi="宋体" w:cs="宋体"/>
          <w:b/>
          <w:iCs/>
          <w:kern w:val="0"/>
          <w:sz w:val="24"/>
          <w:szCs w:val="24"/>
        </w:rPr>
      </w:pPr>
      <w:bookmarkStart w:id="4" w:name="_Hlk102639735"/>
      <w:r>
        <w:rPr>
          <w:rFonts w:ascii="宋体" w:eastAsia="宋体" w:hAnsi="宋体" w:cs="宋体" w:hint="eastAsia"/>
          <w:b/>
          <w:iCs/>
          <w:kern w:val="0"/>
          <w:sz w:val="24"/>
          <w:szCs w:val="24"/>
        </w:rPr>
        <w:t>表五 提供给课题研究的软硬件平台说明</w:t>
      </w:r>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2296"/>
        <w:gridCol w:w="5103"/>
      </w:tblGrid>
      <w:tr w:rsidR="00DF6838">
        <w:trPr>
          <w:trHeight w:val="516"/>
        </w:trPr>
        <w:tc>
          <w:tcPr>
            <w:tcW w:w="1248" w:type="dxa"/>
            <w:shd w:val="clear" w:color="000000" w:fill="C0C0C0"/>
            <w:vAlign w:val="center"/>
          </w:tcPr>
          <w:bookmarkEnd w:id="4"/>
          <w:p w:rsidR="00DF6838" w:rsidRDefault="00D23E64">
            <w:pPr>
              <w:jc w:val="center"/>
              <w:rPr>
                <w:rFonts w:ascii="宋体" w:eastAsia="宋体" w:hAnsi="宋体" w:cs="宋体"/>
                <w:b/>
                <w:szCs w:val="21"/>
              </w:rPr>
            </w:pPr>
            <w:r>
              <w:rPr>
                <w:rFonts w:ascii="宋体" w:eastAsia="宋体" w:hAnsi="宋体" w:cs="宋体" w:hint="eastAsia"/>
                <w:b/>
                <w:szCs w:val="21"/>
              </w:rPr>
              <w:t>技术编号</w:t>
            </w:r>
          </w:p>
        </w:tc>
        <w:tc>
          <w:tcPr>
            <w:tcW w:w="2296" w:type="dxa"/>
            <w:shd w:val="clear" w:color="000000" w:fill="C0C0C0"/>
            <w:vAlign w:val="center"/>
          </w:tcPr>
          <w:p w:rsidR="00DF6838" w:rsidRDefault="00D23E64">
            <w:pPr>
              <w:jc w:val="center"/>
              <w:rPr>
                <w:rFonts w:ascii="宋体" w:eastAsia="宋体" w:hAnsi="宋体" w:cs="宋体"/>
                <w:b/>
                <w:szCs w:val="21"/>
              </w:rPr>
            </w:pPr>
            <w:r>
              <w:rPr>
                <w:rFonts w:ascii="宋体" w:eastAsia="宋体" w:hAnsi="宋体" w:cs="宋体" w:hint="eastAsia"/>
                <w:b/>
                <w:szCs w:val="21"/>
              </w:rPr>
              <w:t>名称</w:t>
            </w:r>
          </w:p>
        </w:tc>
        <w:tc>
          <w:tcPr>
            <w:tcW w:w="5103" w:type="dxa"/>
            <w:shd w:val="clear" w:color="000000" w:fill="C0C0C0"/>
            <w:vAlign w:val="center"/>
          </w:tcPr>
          <w:p w:rsidR="00DF6838" w:rsidRDefault="00D23E64">
            <w:pPr>
              <w:jc w:val="center"/>
              <w:rPr>
                <w:rFonts w:ascii="宋体" w:eastAsia="宋体" w:hAnsi="宋体" w:cs="宋体"/>
                <w:b/>
                <w:szCs w:val="21"/>
              </w:rPr>
            </w:pPr>
            <w:r>
              <w:rPr>
                <w:rFonts w:ascii="宋体" w:eastAsia="宋体" w:hAnsi="宋体" w:cs="宋体" w:hint="eastAsia"/>
                <w:b/>
                <w:szCs w:val="21"/>
              </w:rPr>
              <w:t>详细介绍</w:t>
            </w:r>
          </w:p>
        </w:tc>
      </w:tr>
      <w:tr w:rsidR="00DF6838">
        <w:trPr>
          <w:trHeight w:val="2018"/>
        </w:trPr>
        <w:tc>
          <w:tcPr>
            <w:tcW w:w="1248" w:type="dxa"/>
            <w:shd w:val="clear" w:color="auto" w:fill="auto"/>
            <w:vAlign w:val="center"/>
          </w:tcPr>
          <w:p w:rsidR="00DF6838" w:rsidRDefault="00D23E64">
            <w:pPr>
              <w:adjustRightInd w:val="0"/>
              <w:snapToGrid w:val="0"/>
              <w:spacing w:beforeLines="50" w:before="156" w:afterLines="50" w:after="156" w:line="320" w:lineRule="exact"/>
              <w:jc w:val="center"/>
              <w:rPr>
                <w:rFonts w:ascii="宋体" w:eastAsia="宋体" w:hAnsi="宋体" w:cs="宋体"/>
                <w:sz w:val="20"/>
                <w:szCs w:val="24"/>
              </w:rPr>
            </w:pPr>
            <w:r>
              <w:rPr>
                <w:rFonts w:ascii="宋体" w:eastAsia="宋体" w:hAnsi="宋体" w:cs="宋体" w:hint="eastAsia"/>
                <w:sz w:val="20"/>
                <w:szCs w:val="24"/>
              </w:rPr>
              <w:t>E01</w:t>
            </w:r>
          </w:p>
        </w:tc>
        <w:tc>
          <w:tcPr>
            <w:tcW w:w="2296" w:type="dxa"/>
            <w:shd w:val="clear" w:color="auto" w:fill="auto"/>
            <w:vAlign w:val="center"/>
          </w:tcPr>
          <w:p w:rsidR="00DF6838" w:rsidRDefault="00D23E64">
            <w:pPr>
              <w:adjustRightInd w:val="0"/>
              <w:snapToGrid w:val="0"/>
              <w:spacing w:beforeLines="50" w:before="156" w:afterLines="50" w:after="156" w:line="320" w:lineRule="exact"/>
              <w:jc w:val="left"/>
              <w:rPr>
                <w:rFonts w:ascii="宋体" w:eastAsia="宋体" w:hAnsi="宋体" w:cs="宋体"/>
                <w:sz w:val="20"/>
                <w:szCs w:val="24"/>
              </w:rPr>
            </w:pPr>
            <w:r>
              <w:rPr>
                <w:rFonts w:ascii="宋体" w:eastAsia="宋体" w:hAnsi="宋体" w:cs="宋体" w:hint="eastAsia"/>
                <w:sz w:val="20"/>
                <w:szCs w:val="24"/>
              </w:rPr>
              <w:t>网络安全实训平台</w:t>
            </w:r>
          </w:p>
        </w:tc>
        <w:tc>
          <w:tcPr>
            <w:tcW w:w="5103" w:type="dxa"/>
            <w:shd w:val="clear" w:color="auto" w:fill="auto"/>
            <w:vAlign w:val="center"/>
          </w:tcPr>
          <w:p w:rsidR="00DF6838" w:rsidRDefault="00D23E64">
            <w:pPr>
              <w:shd w:val="clear" w:color="auto" w:fill="FFFFFF"/>
              <w:adjustRightInd w:val="0"/>
              <w:snapToGrid w:val="0"/>
              <w:spacing w:beforeLines="50" w:before="156" w:afterLines="50" w:after="156" w:line="320" w:lineRule="exact"/>
              <w:ind w:firstLine="420"/>
              <w:rPr>
                <w:rFonts w:ascii="宋体" w:eastAsia="宋体" w:hAnsi="宋体" w:cs="宋体"/>
                <w:kern w:val="0"/>
                <w:sz w:val="20"/>
                <w:szCs w:val="24"/>
              </w:rPr>
            </w:pPr>
            <w:r>
              <w:rPr>
                <w:rFonts w:ascii="宋体" w:eastAsia="宋体" w:hAnsi="宋体" w:cs="宋体" w:hint="eastAsia"/>
                <w:kern w:val="0"/>
                <w:sz w:val="20"/>
                <w:szCs w:val="24"/>
              </w:rPr>
              <w:t>网络安全实训平台是基于高度仿真的虚拟网络，模拟物理世界组网，提供网络安全攻防知识培训及实操解题练习，支持在线夺旗考试，并形成完整的人才能力评价体系。在此平台之上，我们还提供了一套完整的培训课程知识体系，覆盖全行业安全方向，可以针对不同的客户提供高度定制化的培训内容。</w:t>
            </w:r>
          </w:p>
          <w:p w:rsidR="00DF6838" w:rsidRDefault="00D23E64">
            <w:pPr>
              <w:shd w:val="clear" w:color="auto" w:fill="FFFFFF"/>
              <w:adjustRightInd w:val="0"/>
              <w:snapToGrid w:val="0"/>
              <w:spacing w:beforeLines="50" w:before="156" w:afterLines="50" w:after="156" w:line="320" w:lineRule="exact"/>
              <w:ind w:firstLine="420"/>
              <w:rPr>
                <w:rFonts w:ascii="宋体" w:eastAsia="宋体" w:hAnsi="宋体" w:cs="宋体"/>
                <w:kern w:val="0"/>
                <w:sz w:val="20"/>
                <w:szCs w:val="24"/>
              </w:rPr>
            </w:pPr>
            <w:r>
              <w:rPr>
                <w:rFonts w:ascii="宋体" w:eastAsia="宋体" w:hAnsi="宋体" w:cs="宋体" w:hint="eastAsia"/>
                <w:kern w:val="0"/>
                <w:sz w:val="20"/>
                <w:szCs w:val="24"/>
              </w:rPr>
              <w:t>提供账号和云服务环境。</w:t>
            </w:r>
          </w:p>
        </w:tc>
      </w:tr>
      <w:tr w:rsidR="00DF6838">
        <w:trPr>
          <w:trHeight w:val="2326"/>
        </w:trPr>
        <w:tc>
          <w:tcPr>
            <w:tcW w:w="1248" w:type="dxa"/>
            <w:shd w:val="clear" w:color="auto" w:fill="auto"/>
            <w:vAlign w:val="center"/>
          </w:tcPr>
          <w:p w:rsidR="00DF6838" w:rsidRDefault="00D23E64">
            <w:pPr>
              <w:adjustRightInd w:val="0"/>
              <w:snapToGrid w:val="0"/>
              <w:spacing w:beforeLines="50" w:before="156" w:afterLines="50" w:after="156" w:line="320" w:lineRule="exact"/>
              <w:jc w:val="center"/>
              <w:rPr>
                <w:rFonts w:ascii="宋体" w:eastAsia="宋体" w:hAnsi="宋体" w:cs="宋体"/>
                <w:sz w:val="20"/>
                <w:szCs w:val="24"/>
              </w:rPr>
            </w:pPr>
            <w:r>
              <w:rPr>
                <w:rFonts w:ascii="宋体" w:eastAsia="宋体" w:hAnsi="宋体" w:cs="宋体" w:hint="eastAsia"/>
                <w:sz w:val="20"/>
                <w:szCs w:val="24"/>
              </w:rPr>
              <w:lastRenderedPageBreak/>
              <w:t>E02</w:t>
            </w:r>
          </w:p>
        </w:tc>
        <w:tc>
          <w:tcPr>
            <w:tcW w:w="2296" w:type="dxa"/>
            <w:shd w:val="clear" w:color="auto" w:fill="auto"/>
            <w:vAlign w:val="center"/>
          </w:tcPr>
          <w:p w:rsidR="00DF6838" w:rsidRDefault="00D23E64">
            <w:pPr>
              <w:adjustRightInd w:val="0"/>
              <w:snapToGrid w:val="0"/>
              <w:spacing w:beforeLines="50" w:before="156" w:afterLines="50" w:after="156" w:line="320" w:lineRule="exact"/>
              <w:jc w:val="left"/>
              <w:rPr>
                <w:rFonts w:ascii="宋体" w:eastAsia="宋体" w:hAnsi="宋体" w:cs="宋体"/>
                <w:sz w:val="20"/>
                <w:szCs w:val="24"/>
              </w:rPr>
            </w:pPr>
            <w:r>
              <w:rPr>
                <w:rFonts w:ascii="宋体" w:eastAsia="宋体" w:hAnsi="宋体" w:cs="宋体" w:hint="eastAsia"/>
                <w:sz w:val="20"/>
                <w:szCs w:val="24"/>
              </w:rPr>
              <w:t>网络安全竞赛平台</w:t>
            </w:r>
          </w:p>
        </w:tc>
        <w:tc>
          <w:tcPr>
            <w:tcW w:w="5103" w:type="dxa"/>
            <w:shd w:val="clear" w:color="auto" w:fill="auto"/>
            <w:vAlign w:val="center"/>
          </w:tcPr>
          <w:p w:rsidR="00DF6838" w:rsidRDefault="00D23E64">
            <w:pPr>
              <w:shd w:val="clear" w:color="auto" w:fill="FFFFFF"/>
              <w:adjustRightInd w:val="0"/>
              <w:snapToGrid w:val="0"/>
              <w:spacing w:beforeLines="50" w:before="156" w:afterLines="50" w:after="156" w:line="320" w:lineRule="exact"/>
              <w:ind w:firstLine="420"/>
              <w:rPr>
                <w:rFonts w:ascii="宋体" w:eastAsia="宋体" w:hAnsi="宋体" w:cs="宋体"/>
                <w:kern w:val="0"/>
                <w:sz w:val="20"/>
                <w:szCs w:val="24"/>
              </w:rPr>
            </w:pPr>
            <w:r>
              <w:rPr>
                <w:rFonts w:ascii="宋体" w:eastAsia="宋体" w:hAnsi="宋体" w:cs="宋体" w:hint="eastAsia"/>
                <w:kern w:val="0"/>
                <w:sz w:val="20"/>
                <w:szCs w:val="24"/>
              </w:rPr>
              <w:t>网络安全竞赛平台基于高度仿真的虚拟网络，模拟物理世界组网，是集合各种类型竞赛的网络安全实战竞赛平台。通过高度仿真现实世界中的安全威胁、安全攻击以及网络形态，构建符合对抗需求的攻防目标网络环境；模拟构建各种形式的攻击手段，锻炼学员的安全响应能力。</w:t>
            </w:r>
          </w:p>
          <w:p w:rsidR="00DF6838" w:rsidRDefault="00D23E64">
            <w:pPr>
              <w:shd w:val="clear" w:color="auto" w:fill="FFFFFF"/>
              <w:adjustRightInd w:val="0"/>
              <w:snapToGrid w:val="0"/>
              <w:spacing w:beforeLines="50" w:before="156" w:afterLines="50" w:after="156" w:line="320" w:lineRule="exact"/>
              <w:ind w:firstLine="420"/>
              <w:rPr>
                <w:rFonts w:ascii="宋体" w:eastAsia="宋体" w:hAnsi="宋体" w:cs="宋体"/>
                <w:kern w:val="0"/>
                <w:sz w:val="20"/>
                <w:szCs w:val="24"/>
              </w:rPr>
            </w:pPr>
            <w:r>
              <w:rPr>
                <w:rFonts w:ascii="宋体" w:eastAsia="宋体" w:hAnsi="宋体" w:cs="宋体" w:hint="eastAsia"/>
                <w:kern w:val="0"/>
                <w:sz w:val="20"/>
                <w:szCs w:val="24"/>
              </w:rPr>
              <w:t>提供账号和云服务环境。</w:t>
            </w:r>
          </w:p>
        </w:tc>
      </w:tr>
      <w:tr w:rsidR="00DF6838">
        <w:trPr>
          <w:trHeight w:val="485"/>
        </w:trPr>
        <w:tc>
          <w:tcPr>
            <w:tcW w:w="1248" w:type="dxa"/>
            <w:shd w:val="clear" w:color="auto" w:fill="auto"/>
            <w:vAlign w:val="center"/>
          </w:tcPr>
          <w:p w:rsidR="00DF6838" w:rsidRDefault="00D23E64">
            <w:pPr>
              <w:adjustRightInd w:val="0"/>
              <w:snapToGrid w:val="0"/>
              <w:spacing w:beforeLines="30" w:before="93" w:afterLines="30" w:after="93" w:line="300" w:lineRule="exact"/>
              <w:jc w:val="center"/>
              <w:rPr>
                <w:rFonts w:ascii="宋体" w:eastAsia="宋体" w:hAnsi="宋体" w:cs="宋体"/>
                <w:color w:val="000000" w:themeColor="text1"/>
                <w:sz w:val="20"/>
                <w:szCs w:val="24"/>
              </w:rPr>
            </w:pPr>
            <w:bookmarkStart w:id="5" w:name="_Hlk102639719"/>
            <w:r>
              <w:rPr>
                <w:rFonts w:ascii="宋体" w:eastAsia="宋体" w:hAnsi="宋体" w:cs="宋体" w:hint="eastAsia"/>
                <w:color w:val="000000" w:themeColor="text1"/>
                <w:sz w:val="20"/>
                <w:szCs w:val="24"/>
              </w:rPr>
              <w:t>E03</w:t>
            </w:r>
          </w:p>
        </w:tc>
        <w:tc>
          <w:tcPr>
            <w:tcW w:w="2296" w:type="dxa"/>
            <w:shd w:val="clear" w:color="auto" w:fill="auto"/>
            <w:vAlign w:val="center"/>
          </w:tcPr>
          <w:p w:rsidR="00DF6838" w:rsidRDefault="00D23E64">
            <w:pPr>
              <w:adjustRightInd w:val="0"/>
              <w:snapToGrid w:val="0"/>
              <w:spacing w:beforeLines="30" w:before="93" w:afterLines="30" w:after="93" w:line="300" w:lineRule="exact"/>
              <w:jc w:val="left"/>
              <w:rPr>
                <w:rFonts w:ascii="宋体" w:eastAsia="宋体" w:hAnsi="宋体" w:cs="宋体"/>
                <w:color w:val="000000" w:themeColor="text1"/>
                <w:sz w:val="20"/>
                <w:szCs w:val="24"/>
              </w:rPr>
            </w:pPr>
            <w:r>
              <w:rPr>
                <w:rFonts w:ascii="宋体" w:eastAsia="宋体" w:hAnsi="宋体" w:cs="宋体" w:hint="eastAsia"/>
                <w:color w:val="000000" w:themeColor="text1"/>
                <w:sz w:val="20"/>
                <w:szCs w:val="24"/>
              </w:rPr>
              <w:t>网络安全攻防演练平台</w:t>
            </w:r>
          </w:p>
        </w:tc>
        <w:tc>
          <w:tcPr>
            <w:tcW w:w="5103" w:type="dxa"/>
            <w:shd w:val="clear" w:color="auto" w:fill="auto"/>
            <w:vAlign w:val="center"/>
          </w:tcPr>
          <w:p w:rsidR="00DF6838" w:rsidRDefault="00D23E64">
            <w:pPr>
              <w:shd w:val="clear" w:color="auto" w:fill="FFFFFF"/>
              <w:adjustRightInd w:val="0"/>
              <w:snapToGrid w:val="0"/>
              <w:spacing w:beforeLines="30" w:before="93" w:afterLines="30" w:after="93" w:line="300" w:lineRule="exact"/>
              <w:ind w:firstLine="420"/>
              <w:rPr>
                <w:rFonts w:ascii="宋体" w:eastAsia="宋体" w:hAnsi="宋体" w:cs="宋体"/>
                <w:kern w:val="0"/>
                <w:sz w:val="20"/>
                <w:szCs w:val="24"/>
              </w:rPr>
            </w:pPr>
            <w:r>
              <w:rPr>
                <w:rFonts w:ascii="宋体" w:eastAsia="宋体" w:hAnsi="宋体" w:cs="宋体" w:hint="eastAsia"/>
                <w:kern w:val="0"/>
                <w:sz w:val="20"/>
                <w:szCs w:val="24"/>
              </w:rPr>
              <w:t>网络安全攻防平台是为培养网安实战人才所提供的学习、培训、攻防演练平台。通过该仿真平台多维靶场环境开展单兵、团队、红蓝对抗等攻防演训教学计划，可有效提高安全攻防演练水平、提升个人及团队的实战技能提升安全事件反应与处苦能力，平台提供特色的复盘分析功能，可对演训事件和数据进行可视化回放，复盘分析演训过程中存在的问题、原因和改进方法，总结学习经验，提高作战水平，为建设网络强国培养高素质网安人才。</w:t>
            </w:r>
          </w:p>
          <w:p w:rsidR="00DF6838" w:rsidRDefault="00D23E64">
            <w:pPr>
              <w:shd w:val="clear" w:color="auto" w:fill="FFFFFF"/>
              <w:adjustRightInd w:val="0"/>
              <w:snapToGrid w:val="0"/>
              <w:spacing w:beforeLines="30" w:before="93" w:afterLines="30" w:after="93" w:line="300" w:lineRule="exact"/>
              <w:ind w:firstLine="420"/>
              <w:rPr>
                <w:rFonts w:ascii="宋体" w:eastAsia="宋体" w:hAnsi="宋体" w:cs="宋体"/>
                <w:color w:val="FF0000"/>
                <w:kern w:val="0"/>
                <w:sz w:val="20"/>
                <w:szCs w:val="20"/>
              </w:rPr>
            </w:pPr>
            <w:r>
              <w:rPr>
                <w:rFonts w:ascii="宋体" w:eastAsia="宋体" w:hAnsi="宋体" w:cs="宋体" w:hint="eastAsia"/>
                <w:color w:val="000000" w:themeColor="text1"/>
                <w:kern w:val="0"/>
                <w:sz w:val="20"/>
                <w:szCs w:val="24"/>
              </w:rPr>
              <w:t>提供账号和云服务环境。</w:t>
            </w:r>
          </w:p>
        </w:tc>
      </w:tr>
      <w:bookmarkEnd w:id="5"/>
    </w:tbl>
    <w:p w:rsidR="00DF6838" w:rsidRDefault="00DF6838">
      <w:pPr>
        <w:spacing w:line="460" w:lineRule="exact"/>
        <w:ind w:firstLineChars="200" w:firstLine="482"/>
        <w:rPr>
          <w:rFonts w:ascii="宋体" w:eastAsia="宋体" w:hAnsi="宋体" w:cs="宋体"/>
          <w:b/>
          <w:sz w:val="24"/>
          <w:szCs w:val="24"/>
        </w:rPr>
      </w:pPr>
    </w:p>
    <w:p w:rsidR="00D23E64" w:rsidRDefault="00D23E64">
      <w:pPr>
        <w:spacing w:line="460" w:lineRule="exact"/>
        <w:ind w:firstLineChars="200" w:firstLine="482"/>
        <w:rPr>
          <w:rFonts w:ascii="宋体" w:eastAsia="宋体" w:hAnsi="宋体" w:cs="宋体"/>
          <w:b/>
          <w:sz w:val="24"/>
          <w:szCs w:val="24"/>
        </w:rPr>
      </w:pPr>
    </w:p>
    <w:p w:rsidR="00DF6838" w:rsidRDefault="00D23E64">
      <w:pPr>
        <w:widowControl/>
        <w:spacing w:beforeLines="50" w:before="156" w:line="440" w:lineRule="exact"/>
        <w:ind w:firstLineChars="200" w:firstLine="562"/>
        <w:contextualSpacing/>
        <w:jc w:val="left"/>
        <w:outlineLvl w:val="1"/>
        <w:rPr>
          <w:rFonts w:ascii="宋体" w:eastAsia="宋体" w:hAnsi="宋体" w:cs="宋体"/>
          <w:b/>
          <w:bCs/>
          <w:iCs/>
          <w:kern w:val="0"/>
          <w:sz w:val="28"/>
        </w:rPr>
      </w:pPr>
      <w:r>
        <w:rPr>
          <w:rFonts w:ascii="宋体" w:eastAsia="宋体" w:hAnsi="宋体" w:cs="宋体" w:hint="eastAsia"/>
          <w:b/>
          <w:bCs/>
          <w:iCs/>
          <w:kern w:val="0"/>
          <w:sz w:val="28"/>
        </w:rPr>
        <w:t>四、课题申报说明</w:t>
      </w:r>
    </w:p>
    <w:p w:rsidR="00DF6838" w:rsidRDefault="00D23E64">
      <w:pPr>
        <w:widowControl/>
        <w:spacing w:beforeLines="50" w:before="156" w:line="440" w:lineRule="exact"/>
        <w:ind w:firstLineChars="200" w:firstLine="480"/>
        <w:contextualSpacing/>
        <w:jc w:val="left"/>
        <w:outlineLvl w:val="1"/>
        <w:rPr>
          <w:rFonts w:ascii="宋体" w:eastAsia="宋体" w:hAnsi="宋体" w:cs="宋体"/>
          <w:iCs/>
          <w:kern w:val="0"/>
          <w:sz w:val="24"/>
          <w:szCs w:val="24"/>
        </w:rPr>
      </w:pPr>
      <w:r>
        <w:rPr>
          <w:rFonts w:ascii="宋体" w:eastAsia="宋体" w:hAnsi="宋体" w:cs="宋体" w:hint="eastAsia"/>
          <w:iCs/>
          <w:kern w:val="0"/>
          <w:sz w:val="24"/>
          <w:szCs w:val="24"/>
        </w:rPr>
        <w:t>1.申请人须仔细阅读申请指南，按照指南详细填写申请书，填写不合要求的课题会按照格式不符合要求处理。</w:t>
      </w:r>
    </w:p>
    <w:p w:rsidR="00DF6838" w:rsidRDefault="00D23E64">
      <w:pPr>
        <w:widowControl/>
        <w:spacing w:beforeLines="50" w:before="156" w:line="440" w:lineRule="exact"/>
        <w:ind w:firstLineChars="200" w:firstLine="480"/>
        <w:contextualSpacing/>
        <w:outlineLvl w:val="1"/>
        <w:rPr>
          <w:rFonts w:ascii="宋体" w:eastAsia="宋体" w:hAnsi="宋体" w:cs="宋体"/>
          <w:iCs/>
          <w:kern w:val="0"/>
          <w:sz w:val="24"/>
          <w:szCs w:val="24"/>
        </w:rPr>
      </w:pPr>
      <w:r>
        <w:rPr>
          <w:rFonts w:ascii="宋体" w:eastAsia="宋体" w:hAnsi="宋体" w:cs="宋体" w:hint="eastAsia"/>
          <w:iCs/>
          <w:kern w:val="0"/>
          <w:sz w:val="24"/>
          <w:szCs w:val="24"/>
        </w:rPr>
        <w:t>2.请各课题申请人按要求填写申请书（申请书中手机和邮箱必须填写），加盖公章及签字后扫描上传至：</w:t>
      </w:r>
      <w:r>
        <w:rPr>
          <w:rFonts w:ascii="宋体" w:eastAsia="宋体" w:hAnsi="宋体" w:cs="宋体" w:hint="eastAsia"/>
          <w:b/>
          <w:iCs/>
          <w:kern w:val="0"/>
          <w:sz w:val="24"/>
          <w:szCs w:val="24"/>
        </w:rPr>
        <w:t>http://cxjj.cutech.edu.cn</w:t>
      </w:r>
      <w:r>
        <w:rPr>
          <w:rFonts w:ascii="宋体" w:eastAsia="宋体" w:hAnsi="宋体" w:cs="宋体" w:hint="eastAsia"/>
          <w:iCs/>
          <w:kern w:val="0"/>
          <w:sz w:val="24"/>
          <w:szCs w:val="24"/>
        </w:rPr>
        <w:t>；为方便评审，申请书扫描件请按以下命名规则命名：学校名称+申请人姓名。</w:t>
      </w:r>
    </w:p>
    <w:p w:rsidR="00DF6838" w:rsidRDefault="00D23E64">
      <w:pPr>
        <w:widowControl/>
        <w:spacing w:beforeLines="50" w:before="156" w:line="440" w:lineRule="exact"/>
        <w:ind w:firstLineChars="200" w:firstLine="480"/>
        <w:contextualSpacing/>
        <w:outlineLvl w:val="1"/>
        <w:rPr>
          <w:rFonts w:ascii="宋体" w:eastAsia="宋体" w:hAnsi="宋体" w:cs="宋体"/>
          <w:iCs/>
          <w:kern w:val="0"/>
          <w:sz w:val="24"/>
          <w:szCs w:val="24"/>
        </w:rPr>
      </w:pPr>
      <w:r>
        <w:rPr>
          <w:rFonts w:ascii="宋体" w:eastAsia="宋体" w:hAnsi="宋体" w:cs="宋体" w:hint="eastAsia"/>
          <w:iCs/>
          <w:kern w:val="0"/>
          <w:sz w:val="24"/>
          <w:szCs w:val="24"/>
        </w:rPr>
        <w:t>3.申请截止时间为2023年3月31日。</w:t>
      </w:r>
    </w:p>
    <w:p w:rsidR="00DF6838" w:rsidRDefault="00D23E64">
      <w:pPr>
        <w:widowControl/>
        <w:spacing w:beforeLines="50" w:before="156" w:line="440" w:lineRule="exact"/>
        <w:ind w:firstLineChars="200" w:firstLine="480"/>
        <w:contextualSpacing/>
        <w:outlineLvl w:val="1"/>
        <w:rPr>
          <w:rFonts w:ascii="宋体" w:eastAsia="宋体" w:hAnsi="宋体" w:cs="宋体"/>
          <w:iCs/>
          <w:kern w:val="0"/>
          <w:sz w:val="24"/>
          <w:szCs w:val="24"/>
        </w:rPr>
      </w:pPr>
      <w:r>
        <w:rPr>
          <w:rFonts w:ascii="宋体" w:eastAsia="宋体" w:hAnsi="宋体" w:cs="宋体" w:hint="eastAsia"/>
          <w:iCs/>
          <w:kern w:val="0"/>
          <w:sz w:val="24"/>
          <w:szCs w:val="24"/>
        </w:rPr>
        <w:t>4.课题的计划执行时间为</w:t>
      </w:r>
      <w:r>
        <w:rPr>
          <w:rFonts w:ascii="宋体" w:eastAsia="宋体" w:hAnsi="宋体" w:cs="宋体" w:hint="eastAsia"/>
          <w:color w:val="000000" w:themeColor="text1"/>
          <w:sz w:val="24"/>
          <w:szCs w:val="24"/>
        </w:rPr>
        <w:t>2023年6月1日～2024年5月31日</w:t>
      </w:r>
      <w:r>
        <w:rPr>
          <w:rFonts w:ascii="宋体" w:eastAsia="宋体" w:hAnsi="宋体" w:cs="宋体" w:hint="eastAsia"/>
          <w:iCs/>
          <w:kern w:val="0"/>
          <w:sz w:val="24"/>
          <w:szCs w:val="24"/>
        </w:rPr>
        <w:t>，可根据课题复杂程度适度延长执行周期，根据课题实际情况协商，</w:t>
      </w:r>
      <w:r>
        <w:rPr>
          <w:rFonts w:ascii="宋体" w:eastAsia="宋体" w:hAnsi="宋体" w:cs="宋体" w:hint="eastAsia"/>
          <w:sz w:val="24"/>
          <w:szCs w:val="24"/>
        </w:rPr>
        <w:t>最长不超过两年</w:t>
      </w:r>
      <w:r>
        <w:rPr>
          <w:rFonts w:ascii="宋体" w:eastAsia="宋体" w:hAnsi="宋体" w:cs="宋体" w:hint="eastAsia"/>
          <w:iCs/>
          <w:kern w:val="0"/>
          <w:sz w:val="24"/>
          <w:szCs w:val="24"/>
        </w:rPr>
        <w:t>。</w:t>
      </w:r>
    </w:p>
    <w:p w:rsidR="00DF6838" w:rsidRDefault="00D23E64">
      <w:pPr>
        <w:widowControl/>
        <w:spacing w:beforeLines="50" w:before="156" w:line="440" w:lineRule="exact"/>
        <w:ind w:firstLineChars="200" w:firstLine="480"/>
        <w:contextualSpacing/>
        <w:outlineLvl w:val="1"/>
        <w:rPr>
          <w:rFonts w:ascii="宋体" w:eastAsia="宋体" w:hAnsi="宋体" w:cs="宋体"/>
          <w:iCs/>
          <w:kern w:val="0"/>
          <w:sz w:val="24"/>
          <w:szCs w:val="24"/>
        </w:rPr>
      </w:pPr>
      <w:r>
        <w:rPr>
          <w:rFonts w:ascii="宋体" w:eastAsia="宋体" w:hAnsi="宋体" w:cs="宋体" w:hint="eastAsia"/>
          <w:iCs/>
          <w:kern w:val="0"/>
          <w:sz w:val="24"/>
          <w:szCs w:val="24"/>
        </w:rPr>
        <w:t>5.课题选题列表上的选题方向都不限定课题数量，但是如果存在内容重复的相似课题，专家组将根据课题组技术积累、课题方案、课题支撑条件等要素择优选择资助课题。</w:t>
      </w:r>
    </w:p>
    <w:p w:rsidR="00DF6838" w:rsidRDefault="00D23E64">
      <w:pPr>
        <w:widowControl/>
        <w:spacing w:beforeLines="50" w:before="156" w:line="440" w:lineRule="exact"/>
        <w:ind w:firstLineChars="200" w:firstLine="480"/>
        <w:contextualSpacing/>
        <w:outlineLvl w:val="1"/>
        <w:rPr>
          <w:rFonts w:ascii="宋体" w:eastAsia="宋体" w:hAnsi="宋体" w:cs="宋体"/>
          <w:iCs/>
          <w:kern w:val="0"/>
          <w:sz w:val="24"/>
          <w:szCs w:val="24"/>
        </w:rPr>
      </w:pPr>
      <w:r>
        <w:rPr>
          <w:rFonts w:ascii="宋体" w:eastAsia="宋体" w:hAnsi="宋体" w:cs="宋体" w:hint="eastAsia"/>
          <w:iCs/>
          <w:kern w:val="0"/>
          <w:sz w:val="24"/>
          <w:szCs w:val="24"/>
        </w:rPr>
        <w:t>6.如果以联合课题组的形式申请课题，需要列明不同学校单位的课题任务。</w:t>
      </w:r>
    </w:p>
    <w:p w:rsidR="00DF6838" w:rsidRDefault="00D23E64">
      <w:pPr>
        <w:widowControl/>
        <w:spacing w:beforeLines="50" w:before="156" w:line="440" w:lineRule="exact"/>
        <w:ind w:firstLineChars="200" w:firstLine="482"/>
        <w:contextualSpacing/>
        <w:outlineLvl w:val="1"/>
        <w:rPr>
          <w:rFonts w:ascii="宋体" w:eastAsia="宋体" w:hAnsi="宋体" w:cs="宋体"/>
          <w:b/>
          <w:bCs/>
          <w:iCs/>
          <w:kern w:val="0"/>
          <w:sz w:val="28"/>
        </w:rPr>
      </w:pPr>
      <w:r>
        <w:rPr>
          <w:rFonts w:ascii="宋体" w:eastAsia="宋体" w:hAnsi="宋体" w:cs="宋体" w:hint="eastAsia"/>
          <w:b/>
          <w:iCs/>
          <w:kern w:val="0"/>
          <w:sz w:val="24"/>
          <w:szCs w:val="24"/>
        </w:rPr>
        <w:t>7.课题申请人无需向资助企业额外购买配套设备或软件。</w:t>
      </w:r>
    </w:p>
    <w:p w:rsidR="00DF6838" w:rsidRDefault="00DF6838">
      <w:pPr>
        <w:spacing w:line="440" w:lineRule="exact"/>
        <w:ind w:firstLineChars="200" w:firstLine="420"/>
        <w:rPr>
          <w:rFonts w:ascii="宋体" w:eastAsia="宋体" w:hAnsi="宋体" w:cs="宋体"/>
          <w:szCs w:val="24"/>
        </w:rPr>
      </w:pPr>
    </w:p>
    <w:p w:rsidR="00DF6838" w:rsidRDefault="00D23E64">
      <w:pPr>
        <w:widowControl/>
        <w:spacing w:line="440" w:lineRule="exact"/>
        <w:ind w:firstLineChars="200" w:firstLine="562"/>
        <w:contextualSpacing/>
        <w:jc w:val="left"/>
        <w:outlineLvl w:val="1"/>
        <w:rPr>
          <w:rFonts w:ascii="宋体" w:eastAsia="宋体" w:hAnsi="宋体" w:cs="宋体"/>
          <w:b/>
          <w:bCs/>
          <w:iCs/>
          <w:kern w:val="0"/>
          <w:sz w:val="28"/>
        </w:rPr>
      </w:pPr>
      <w:r>
        <w:rPr>
          <w:rFonts w:ascii="宋体" w:eastAsia="宋体" w:hAnsi="宋体" w:cs="宋体" w:hint="eastAsia"/>
          <w:b/>
          <w:bCs/>
          <w:iCs/>
          <w:kern w:val="0"/>
          <w:sz w:val="28"/>
        </w:rPr>
        <w:lastRenderedPageBreak/>
        <w:t>五、联系人及联系方式</w:t>
      </w:r>
    </w:p>
    <w:p w:rsidR="00DF6838" w:rsidRDefault="00D23E64">
      <w:pPr>
        <w:spacing w:line="440" w:lineRule="exact"/>
        <w:ind w:firstLineChars="200" w:firstLine="480"/>
        <w:rPr>
          <w:rFonts w:ascii="宋体" w:eastAsia="宋体" w:hAnsi="宋体" w:cs="宋体"/>
          <w:iCs/>
          <w:sz w:val="24"/>
          <w:szCs w:val="32"/>
        </w:rPr>
      </w:pPr>
      <w:r>
        <w:rPr>
          <w:rFonts w:ascii="宋体" w:eastAsia="宋体" w:hAnsi="宋体" w:cs="宋体" w:hint="eastAsia"/>
          <w:color w:val="000000" w:themeColor="text1"/>
          <w:sz w:val="24"/>
          <w:szCs w:val="24"/>
        </w:rPr>
        <w:t>教育部高等学校科学研究发展中心</w:t>
      </w:r>
      <w:r>
        <w:rPr>
          <w:rFonts w:ascii="宋体" w:eastAsia="宋体" w:hAnsi="宋体" w:cs="宋体" w:hint="eastAsia"/>
          <w:iCs/>
          <w:sz w:val="24"/>
          <w:szCs w:val="32"/>
        </w:rPr>
        <w:t>联系人：</w:t>
      </w:r>
    </w:p>
    <w:p w:rsidR="00DF6838" w:rsidRDefault="00D23E64">
      <w:pPr>
        <w:spacing w:line="440" w:lineRule="exact"/>
        <w:ind w:firstLineChars="200" w:firstLine="480"/>
        <w:rPr>
          <w:rFonts w:ascii="宋体" w:eastAsia="宋体" w:hAnsi="宋体" w:cs="宋体"/>
          <w:iCs/>
          <w:sz w:val="24"/>
          <w:szCs w:val="32"/>
        </w:rPr>
      </w:pPr>
      <w:r>
        <w:rPr>
          <w:rFonts w:ascii="宋体" w:eastAsia="宋体" w:hAnsi="宋体" w:cs="宋体" w:hint="eastAsia"/>
          <w:iCs/>
          <w:sz w:val="24"/>
          <w:szCs w:val="32"/>
        </w:rPr>
        <w:t>张</w:t>
      </w:r>
      <w:r w:rsidR="006E2EAA">
        <w:rPr>
          <w:rFonts w:ascii="宋体" w:eastAsia="宋体" w:hAnsi="宋体" w:cs="宋体" w:hint="eastAsia"/>
          <w:iCs/>
          <w:sz w:val="24"/>
          <w:szCs w:val="32"/>
        </w:rPr>
        <w:t xml:space="preserve"> </w:t>
      </w:r>
      <w:r w:rsidR="006E2EAA">
        <w:rPr>
          <w:rFonts w:ascii="宋体" w:eastAsia="宋体" w:hAnsi="宋体" w:cs="宋体"/>
          <w:iCs/>
          <w:sz w:val="24"/>
          <w:szCs w:val="32"/>
        </w:rPr>
        <w:t xml:space="preserve"> </w:t>
      </w:r>
      <w:r>
        <w:rPr>
          <w:rFonts w:ascii="宋体" w:eastAsia="宋体" w:hAnsi="宋体" w:cs="宋体" w:hint="eastAsia"/>
          <w:iCs/>
          <w:sz w:val="24"/>
          <w:szCs w:val="32"/>
        </w:rPr>
        <w:t>杰：</w:t>
      </w:r>
      <w:r w:rsidR="006E2EAA">
        <w:rPr>
          <w:rFonts w:ascii="宋体" w:eastAsia="宋体" w:hAnsi="宋体" w:cs="宋体" w:hint="eastAsia"/>
          <w:iCs/>
          <w:sz w:val="24"/>
          <w:szCs w:val="32"/>
        </w:rPr>
        <w:t>电话</w:t>
      </w:r>
      <w:r>
        <w:rPr>
          <w:rFonts w:ascii="宋体" w:eastAsia="宋体" w:hAnsi="宋体" w:cs="宋体" w:hint="eastAsia"/>
          <w:iCs/>
          <w:sz w:val="24"/>
          <w:szCs w:val="32"/>
        </w:rPr>
        <w:t>010-62514689</w:t>
      </w:r>
    </w:p>
    <w:p w:rsidR="00DF6838" w:rsidRDefault="006E2EAA">
      <w:pPr>
        <w:spacing w:line="440" w:lineRule="exact"/>
        <w:ind w:firstLineChars="200" w:firstLine="480"/>
        <w:rPr>
          <w:rFonts w:ascii="宋体" w:eastAsia="宋体" w:hAnsi="宋体" w:cs="宋体"/>
          <w:iCs/>
          <w:sz w:val="24"/>
          <w:szCs w:val="32"/>
        </w:rPr>
      </w:pPr>
      <w:r w:rsidRPr="006E2EAA">
        <w:rPr>
          <w:rFonts w:ascii="宋体" w:eastAsia="宋体" w:hAnsi="宋体" w:cs="宋体" w:hint="eastAsia"/>
          <w:iCs/>
          <w:sz w:val="24"/>
          <w:szCs w:val="32"/>
        </w:rPr>
        <w:t>北京山石网科信息技术有限公司</w:t>
      </w:r>
      <w:r w:rsidR="00D23E64">
        <w:rPr>
          <w:rFonts w:ascii="宋体" w:eastAsia="宋体" w:hAnsi="宋体" w:cs="宋体" w:hint="eastAsia"/>
          <w:iCs/>
          <w:sz w:val="24"/>
          <w:szCs w:val="32"/>
        </w:rPr>
        <w:t>联系人：</w:t>
      </w:r>
    </w:p>
    <w:p w:rsidR="00DF6838" w:rsidRDefault="00D23E64">
      <w:pPr>
        <w:spacing w:line="440" w:lineRule="exact"/>
        <w:ind w:firstLineChars="200" w:firstLine="480"/>
        <w:rPr>
          <w:rFonts w:ascii="宋体" w:eastAsia="宋体" w:hAnsi="宋体" w:cs="宋体"/>
          <w:iCs/>
          <w:sz w:val="24"/>
          <w:szCs w:val="32"/>
        </w:rPr>
      </w:pPr>
      <w:r>
        <w:rPr>
          <w:rFonts w:ascii="宋体" w:eastAsia="宋体" w:hAnsi="宋体" w:cs="宋体" w:hint="eastAsia"/>
          <w:iCs/>
          <w:sz w:val="24"/>
          <w:szCs w:val="32"/>
        </w:rPr>
        <w:t>业务支持：</w:t>
      </w:r>
    </w:p>
    <w:p w:rsidR="006E2EAA" w:rsidRDefault="00D23E64">
      <w:pPr>
        <w:spacing w:line="440" w:lineRule="exact"/>
        <w:ind w:firstLineChars="200" w:firstLine="480"/>
        <w:rPr>
          <w:rFonts w:ascii="宋体" w:eastAsia="宋体" w:hAnsi="宋体" w:cs="宋体"/>
          <w:iCs/>
          <w:sz w:val="24"/>
          <w:szCs w:val="32"/>
        </w:rPr>
      </w:pPr>
      <w:r>
        <w:rPr>
          <w:rFonts w:ascii="宋体" w:eastAsia="宋体" w:hAnsi="宋体" w:cs="宋体" w:hint="eastAsia"/>
          <w:iCs/>
          <w:sz w:val="24"/>
          <w:szCs w:val="32"/>
        </w:rPr>
        <w:t>张  东：13911350380</w:t>
      </w:r>
    </w:p>
    <w:p w:rsidR="00DF6838" w:rsidRDefault="00D23E64">
      <w:pPr>
        <w:spacing w:line="440" w:lineRule="exact"/>
        <w:ind w:firstLineChars="200" w:firstLine="480"/>
        <w:rPr>
          <w:rFonts w:ascii="宋体" w:eastAsia="宋体" w:hAnsi="宋体" w:cs="宋体"/>
          <w:iCs/>
          <w:sz w:val="24"/>
          <w:szCs w:val="32"/>
        </w:rPr>
      </w:pPr>
      <w:r>
        <w:rPr>
          <w:rFonts w:ascii="宋体" w:eastAsia="宋体" w:hAnsi="宋体" w:cs="宋体" w:hint="eastAsia"/>
          <w:iCs/>
          <w:sz w:val="24"/>
          <w:szCs w:val="32"/>
        </w:rPr>
        <w:t>迟薛明：18601992920</w:t>
      </w:r>
    </w:p>
    <w:p w:rsidR="00DF6838" w:rsidRDefault="00D23E64">
      <w:pPr>
        <w:spacing w:line="440" w:lineRule="exact"/>
        <w:ind w:firstLineChars="200" w:firstLine="480"/>
        <w:rPr>
          <w:rFonts w:ascii="宋体" w:eastAsia="宋体" w:hAnsi="宋体" w:cs="宋体"/>
          <w:iCs/>
          <w:sz w:val="24"/>
          <w:szCs w:val="32"/>
        </w:rPr>
      </w:pPr>
      <w:r>
        <w:rPr>
          <w:rFonts w:ascii="宋体" w:eastAsia="宋体" w:hAnsi="宋体" w:cs="宋体" w:hint="eastAsia"/>
          <w:iCs/>
          <w:sz w:val="24"/>
          <w:szCs w:val="32"/>
        </w:rPr>
        <w:t>技术支持：</w:t>
      </w:r>
      <w:bookmarkStart w:id="6" w:name="_GoBack"/>
      <w:bookmarkEnd w:id="6"/>
    </w:p>
    <w:p w:rsidR="006E2EAA" w:rsidRDefault="00D23E64">
      <w:pPr>
        <w:spacing w:line="440" w:lineRule="exact"/>
        <w:ind w:firstLineChars="200" w:firstLine="480"/>
        <w:rPr>
          <w:rFonts w:ascii="宋体" w:eastAsia="宋体" w:hAnsi="宋体" w:cs="宋体"/>
          <w:iCs/>
          <w:sz w:val="24"/>
          <w:szCs w:val="32"/>
        </w:rPr>
      </w:pPr>
      <w:r>
        <w:rPr>
          <w:rFonts w:ascii="宋体" w:eastAsia="宋体" w:hAnsi="宋体" w:cs="宋体" w:hint="eastAsia"/>
          <w:iCs/>
          <w:sz w:val="24"/>
          <w:szCs w:val="32"/>
        </w:rPr>
        <w:t>代志超：18213993954</w:t>
      </w:r>
    </w:p>
    <w:p w:rsidR="00DF6838" w:rsidRDefault="00D23E64">
      <w:pPr>
        <w:spacing w:line="440" w:lineRule="exact"/>
        <w:ind w:firstLineChars="200" w:firstLine="480"/>
        <w:rPr>
          <w:rFonts w:ascii="宋体" w:eastAsia="宋体" w:hAnsi="宋体" w:cs="宋体"/>
          <w:iCs/>
          <w:sz w:val="24"/>
          <w:szCs w:val="32"/>
        </w:rPr>
      </w:pPr>
      <w:r>
        <w:rPr>
          <w:rFonts w:ascii="宋体" w:eastAsia="宋体" w:hAnsi="宋体" w:cs="宋体" w:hint="eastAsia"/>
          <w:iCs/>
          <w:sz w:val="24"/>
          <w:szCs w:val="32"/>
        </w:rPr>
        <w:t>刘洋洋：15136710105</w:t>
      </w:r>
    </w:p>
    <w:sectPr w:rsidR="00DF6838">
      <w:pgSz w:w="11906" w:h="16838"/>
      <w:pgMar w:top="1440" w:right="1644" w:bottom="1440"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F03" w:rsidRDefault="00372F03" w:rsidP="006E2EAA">
      <w:r>
        <w:separator/>
      </w:r>
    </w:p>
  </w:endnote>
  <w:endnote w:type="continuationSeparator" w:id="0">
    <w:p w:rsidR="00372F03" w:rsidRDefault="00372F03" w:rsidP="006E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F03" w:rsidRDefault="00372F03" w:rsidP="006E2EAA">
      <w:r>
        <w:separator/>
      </w:r>
    </w:p>
  </w:footnote>
  <w:footnote w:type="continuationSeparator" w:id="0">
    <w:p w:rsidR="00372F03" w:rsidRDefault="00372F03" w:rsidP="006E2E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I2NzFlNzMzZTAyNGM2NDE3NmQ1YjBlMmI1MWMwOTcifQ=="/>
  </w:docVars>
  <w:rsids>
    <w:rsidRoot w:val="000B5EE8"/>
    <w:rsid w:val="0002675D"/>
    <w:rsid w:val="00064F94"/>
    <w:rsid w:val="000A6B42"/>
    <w:rsid w:val="000B5EE8"/>
    <w:rsid w:val="00104972"/>
    <w:rsid w:val="00114C85"/>
    <w:rsid w:val="00163B26"/>
    <w:rsid w:val="00194495"/>
    <w:rsid w:val="001A49F2"/>
    <w:rsid w:val="001C2BBA"/>
    <w:rsid w:val="001F22A0"/>
    <w:rsid w:val="001F3D31"/>
    <w:rsid w:val="00205379"/>
    <w:rsid w:val="002179C1"/>
    <w:rsid w:val="002417A8"/>
    <w:rsid w:val="00243821"/>
    <w:rsid w:val="002F666C"/>
    <w:rsid w:val="003549DC"/>
    <w:rsid w:val="00365200"/>
    <w:rsid w:val="00372F03"/>
    <w:rsid w:val="00383EF6"/>
    <w:rsid w:val="00395923"/>
    <w:rsid w:val="003B6506"/>
    <w:rsid w:val="003D3068"/>
    <w:rsid w:val="0040030C"/>
    <w:rsid w:val="00400ADC"/>
    <w:rsid w:val="00401A8F"/>
    <w:rsid w:val="00402C44"/>
    <w:rsid w:val="00414640"/>
    <w:rsid w:val="00432B2A"/>
    <w:rsid w:val="00451AFB"/>
    <w:rsid w:val="00465CA3"/>
    <w:rsid w:val="00477E3E"/>
    <w:rsid w:val="00483324"/>
    <w:rsid w:val="004B7C9F"/>
    <w:rsid w:val="004C40B5"/>
    <w:rsid w:val="004D5653"/>
    <w:rsid w:val="004F1140"/>
    <w:rsid w:val="0053174E"/>
    <w:rsid w:val="0058566E"/>
    <w:rsid w:val="005F5730"/>
    <w:rsid w:val="006749E9"/>
    <w:rsid w:val="006A5C08"/>
    <w:rsid w:val="006E2EAA"/>
    <w:rsid w:val="006F0112"/>
    <w:rsid w:val="007A47D7"/>
    <w:rsid w:val="007B0215"/>
    <w:rsid w:val="007B4535"/>
    <w:rsid w:val="007E2ECA"/>
    <w:rsid w:val="007F6D95"/>
    <w:rsid w:val="00813507"/>
    <w:rsid w:val="00815345"/>
    <w:rsid w:val="00833D8D"/>
    <w:rsid w:val="00837C07"/>
    <w:rsid w:val="008437DE"/>
    <w:rsid w:val="0086278C"/>
    <w:rsid w:val="00870C5E"/>
    <w:rsid w:val="008848FB"/>
    <w:rsid w:val="008874C9"/>
    <w:rsid w:val="008C5F0E"/>
    <w:rsid w:val="008E1FD8"/>
    <w:rsid w:val="00924BAA"/>
    <w:rsid w:val="00943D41"/>
    <w:rsid w:val="009627E5"/>
    <w:rsid w:val="009663B6"/>
    <w:rsid w:val="00987F55"/>
    <w:rsid w:val="009A550F"/>
    <w:rsid w:val="009A5DBB"/>
    <w:rsid w:val="009B5F13"/>
    <w:rsid w:val="009D3A7D"/>
    <w:rsid w:val="009E5A92"/>
    <w:rsid w:val="00A25AC0"/>
    <w:rsid w:val="00A34BC1"/>
    <w:rsid w:val="00AC3BC6"/>
    <w:rsid w:val="00B0328B"/>
    <w:rsid w:val="00B21D7C"/>
    <w:rsid w:val="00B55B87"/>
    <w:rsid w:val="00B86F6D"/>
    <w:rsid w:val="00B97AE4"/>
    <w:rsid w:val="00BC65A9"/>
    <w:rsid w:val="00BC70F6"/>
    <w:rsid w:val="00BE27BD"/>
    <w:rsid w:val="00BF63B3"/>
    <w:rsid w:val="00C3635A"/>
    <w:rsid w:val="00C420BC"/>
    <w:rsid w:val="00C76C42"/>
    <w:rsid w:val="00C84B6A"/>
    <w:rsid w:val="00C85D0B"/>
    <w:rsid w:val="00CC21FF"/>
    <w:rsid w:val="00CD2756"/>
    <w:rsid w:val="00CF3DEC"/>
    <w:rsid w:val="00D1431E"/>
    <w:rsid w:val="00D23E64"/>
    <w:rsid w:val="00D442FD"/>
    <w:rsid w:val="00D60ADB"/>
    <w:rsid w:val="00DA005F"/>
    <w:rsid w:val="00DA4E4B"/>
    <w:rsid w:val="00DD64F0"/>
    <w:rsid w:val="00DF0E05"/>
    <w:rsid w:val="00DF0ED1"/>
    <w:rsid w:val="00DF5396"/>
    <w:rsid w:val="00DF6838"/>
    <w:rsid w:val="00E23A09"/>
    <w:rsid w:val="00E56028"/>
    <w:rsid w:val="00E561C1"/>
    <w:rsid w:val="00E72A83"/>
    <w:rsid w:val="00E83BDD"/>
    <w:rsid w:val="00EB3FBB"/>
    <w:rsid w:val="00ED25CF"/>
    <w:rsid w:val="00EE5700"/>
    <w:rsid w:val="00F05447"/>
    <w:rsid w:val="00F16A75"/>
    <w:rsid w:val="00F25F1B"/>
    <w:rsid w:val="00F37DDC"/>
    <w:rsid w:val="00F438ED"/>
    <w:rsid w:val="00F46362"/>
    <w:rsid w:val="00F9539A"/>
    <w:rsid w:val="00FB331A"/>
    <w:rsid w:val="00FD6011"/>
    <w:rsid w:val="00FE4250"/>
    <w:rsid w:val="09532A47"/>
    <w:rsid w:val="107439CE"/>
    <w:rsid w:val="14D013EF"/>
    <w:rsid w:val="164200CB"/>
    <w:rsid w:val="25DD396C"/>
    <w:rsid w:val="2DD90EBD"/>
    <w:rsid w:val="33280358"/>
    <w:rsid w:val="3CC83E98"/>
    <w:rsid w:val="41790595"/>
    <w:rsid w:val="41FF6CEC"/>
    <w:rsid w:val="460B7D49"/>
    <w:rsid w:val="4DA62712"/>
    <w:rsid w:val="4F1813ED"/>
    <w:rsid w:val="56E64625"/>
    <w:rsid w:val="588B3101"/>
    <w:rsid w:val="58BF0B2C"/>
    <w:rsid w:val="5E6C52B2"/>
    <w:rsid w:val="668313EA"/>
    <w:rsid w:val="67B37AAD"/>
    <w:rsid w:val="7FA02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A727B"/>
  <w15:docId w15:val="{1F497F60-E2A1-4D2F-B4F7-52B778E6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1076</Words>
  <Characters>6138</Characters>
  <Application>Microsoft Office Word</Application>
  <DocSecurity>0</DocSecurity>
  <Lines>51</Lines>
  <Paragraphs>14</Paragraphs>
  <ScaleCrop>false</ScaleCrop>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1639545877@qq.com</dc:creator>
  <cp:lastModifiedBy>zhangjie</cp:lastModifiedBy>
  <cp:revision>4</cp:revision>
  <cp:lastPrinted>2022-10-19T07:09:00Z</cp:lastPrinted>
  <dcterms:created xsi:type="dcterms:W3CDTF">2022-11-01T02:03:00Z</dcterms:created>
  <dcterms:modified xsi:type="dcterms:W3CDTF">2022-11-02T05:59:00Z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3EEBCF671D0940B2A5BA14D6DD2F1767</vt:lpwstr>
  </property>
</Properties>
</file>