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202</w:t>
      </w:r>
      <w:r>
        <w:rPr>
          <w:rFonts w:hint="eastAsia" w:eastAsia="方正小标宋简体" w:cs="Times New Roman"/>
          <w:spacing w:val="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山东省黄河流域协同科技创新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（科技对口支援和东西部协作）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项目指南建议</w:t>
      </w:r>
      <w:r>
        <w:rPr>
          <w:rFonts w:hint="eastAsia" w:eastAsia="方正小标宋简体" w:cs="Times New Roman"/>
          <w:spacing w:val="20"/>
          <w:sz w:val="44"/>
          <w:szCs w:val="44"/>
          <w:lang w:val="en-US" w:eastAsia="zh-CN"/>
        </w:rPr>
        <w:t>信息表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（参考提纲）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指南建议名称</w:t>
      </w:r>
      <w:r>
        <w:rPr>
          <w:rFonts w:hint="default" w:ascii="Times New Roman" w:hAnsi="Times New Roman" w:eastAsia="黑体" w:cs="Times New Roman"/>
          <w:szCs w:val="44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（不超过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0字）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sz w:val="32"/>
          <w:szCs w:val="32"/>
          <w:lang w:val="en-US" w:eastAsia="zh-CN"/>
        </w:rPr>
        <w:t>产业领域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仅选择一个领域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集成电路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量  子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人工智能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工业母机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新能源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新材料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低空经济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海  洋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生物医药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生物育种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盐碱地综合利用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脑机接口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机器人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现代食品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轻工纺织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现代冶金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其  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协作省区：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(仅选择一个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省区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甘肃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宁夏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西藏（日喀则）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新疆（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喀什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兵团十二师）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四、指南建议类型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联合技术攻关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成果转化示范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sz w:val="32"/>
          <w:szCs w:val="32"/>
          <w:lang w:val="en-US" w:eastAsia="zh-CN"/>
        </w:rPr>
        <w:t>项目必要性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简述协作省区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或我省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的产业需求或技术痛点，相关领域的技术优势，以及项目实施对落实国家战略、解决两地实际问题的意义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00字以内）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44"/>
          <w:lang w:val="en-US" w:eastAsia="zh-CN"/>
        </w:rPr>
      </w:pPr>
      <w:r>
        <w:rPr>
          <w:rFonts w:hint="eastAsia" w:eastAsia="黑体" w:cs="Times New Roman"/>
          <w:szCs w:val="44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Cs w:val="44"/>
          <w:lang w:val="en-US" w:eastAsia="zh-CN"/>
        </w:rPr>
        <w:t>、研究内容：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拟突破的关键技术、研发的主要产品或装置，应用前景及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预期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产业化规模，双方在研发或转化中的任务分工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00字以内）</w:t>
      </w:r>
      <w:r>
        <w:rPr>
          <w:rFonts w:hint="default" w:ascii="Times New Roman" w:hAnsi="Times New Roman" w:eastAsia="楷体_GB2312" w:cs="Times New Roman"/>
          <w:szCs w:val="4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楷体_GB2312" w:cs="Times New Roman"/>
          <w:szCs w:val="44"/>
          <w:lang w:val="en-US" w:eastAsia="zh-CN"/>
        </w:rPr>
      </w:pPr>
      <w:r>
        <w:rPr>
          <w:rFonts w:hint="eastAsia" w:eastAsia="黑体" w:cs="Times New Roman"/>
          <w:szCs w:val="44"/>
          <w:lang w:val="en-US" w:eastAsia="zh-CN"/>
        </w:rPr>
        <w:t>七、考核指标</w:t>
      </w:r>
      <w:r>
        <w:rPr>
          <w:rFonts w:hint="eastAsia" w:eastAsia="楷体_GB2312" w:cs="Times New Roman"/>
          <w:szCs w:val="44"/>
          <w:lang w:val="en-US" w:eastAsia="zh-CN"/>
        </w:rPr>
        <w:t>：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项目完成后可量化的技术和成果指标，如新技术/新工艺、专利申请或授权数、高水平论文发表数、示范线/生产线建设数量等</w:t>
      </w:r>
      <w:r>
        <w:rPr>
          <w:rFonts w:hint="eastAsia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30</w:t>
      </w:r>
      <w:r>
        <w:rPr>
          <w:rFonts w:hint="eastAsia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0字以内）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44"/>
        </w:rPr>
      </w:pPr>
      <w:r>
        <w:rPr>
          <w:rFonts w:hint="eastAsia" w:eastAsia="黑体" w:cs="Times New Roman"/>
          <w:szCs w:val="44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Cs w:val="44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Cs w:val="44"/>
        </w:rPr>
        <w:t>预期成效</w:t>
      </w:r>
      <w:r>
        <w:rPr>
          <w:rFonts w:hint="default" w:ascii="Times New Roman" w:hAnsi="Times New Roman" w:eastAsia="黑体" w:cs="Times New Roman"/>
          <w:szCs w:val="44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44"/>
        </w:rPr>
        <w:t>通过项目组织实施，在</w:t>
      </w:r>
      <w:r>
        <w:rPr>
          <w:rFonts w:hint="eastAsia" w:eastAsia="仿宋_GB2312" w:cs="Times New Roman"/>
          <w:szCs w:val="44"/>
          <w:lang w:val="en-US" w:eastAsia="zh-CN"/>
        </w:rPr>
        <w:t>协作省区或我省</w:t>
      </w:r>
      <w:r>
        <w:rPr>
          <w:rFonts w:hint="default" w:ascii="Times New Roman" w:hAnsi="Times New Roman" w:eastAsia="仿宋_GB2312" w:cs="Times New Roman"/>
          <w:szCs w:val="44"/>
        </w:rPr>
        <w:t>要达到的成果转化、产业带动、经济效益等</w:t>
      </w:r>
      <w:r>
        <w:rPr>
          <w:rFonts w:hint="eastAsia" w:eastAsia="仿宋_GB2312" w:cs="Times New Roman"/>
          <w:szCs w:val="44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Cs w:val="44"/>
        </w:rPr>
        <w:t>成效</w:t>
      </w:r>
      <w:r>
        <w:rPr>
          <w:rFonts w:hint="default" w:ascii="Times New Roman" w:hAnsi="Times New Roman" w:eastAsia="楷体_GB2312" w:cs="Times New Roman"/>
          <w:szCs w:val="44"/>
        </w:rPr>
        <w:t>（</w:t>
      </w:r>
      <w:r>
        <w:rPr>
          <w:rFonts w:hint="eastAsia" w:eastAsia="楷体_GB2312" w:cs="Times New Roman"/>
          <w:szCs w:val="44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Cs w:val="44"/>
        </w:rPr>
        <w:t>00字以内）</w:t>
      </w:r>
      <w:r>
        <w:rPr>
          <w:rFonts w:hint="default" w:ascii="Times New Roman" w:hAnsi="Times New Roman" w:eastAsia="仿宋_GB2312" w:cs="Times New Roman"/>
          <w:szCs w:val="4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、经费</w:t>
      </w:r>
      <w:r>
        <w:rPr>
          <w:rFonts w:hint="eastAsia" w:eastAsia="黑体" w:cs="Times New Roman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任务实施总投入XXX万元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，其中省财政资金拟支持50万元、100万元</w:t>
      </w:r>
      <w:bookmarkStart w:id="0" w:name="OLE_LINK8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左右</w:t>
      </w:r>
      <w:bookmarkEnd w:id="0"/>
      <w:bookmarkStart w:id="1" w:name="_GoBack"/>
      <w:bookmarkEnd w:id="1"/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建议人：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名：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职称/职务：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位：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84A433-92D6-4BF9-BB9C-7E15C06116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7FBC20-8C6E-4067-A340-31CC717B51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BEB8E1-9C0C-46E0-A599-ACDFCF105A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69A74B9-F04E-4B97-8575-9D35F89F66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95DCED0-B96F-4D8F-BD75-7F1CE3AD65CC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6" w:fontKey="{E605A045-DD09-4055-B8F9-04282D1CAD1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E963F2A3-6E4D-43BA-A729-F6967EF36E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5BBF"/>
    <w:rsid w:val="018E0D20"/>
    <w:rsid w:val="02DC76FD"/>
    <w:rsid w:val="0341020B"/>
    <w:rsid w:val="03726617"/>
    <w:rsid w:val="03791753"/>
    <w:rsid w:val="039B3DC0"/>
    <w:rsid w:val="049A7BD3"/>
    <w:rsid w:val="05502988"/>
    <w:rsid w:val="05E05ABA"/>
    <w:rsid w:val="07671EB0"/>
    <w:rsid w:val="07C338E5"/>
    <w:rsid w:val="07D22A2A"/>
    <w:rsid w:val="089A4646"/>
    <w:rsid w:val="08CE5758"/>
    <w:rsid w:val="090B10A0"/>
    <w:rsid w:val="09A55BBF"/>
    <w:rsid w:val="0A4D7372"/>
    <w:rsid w:val="0A821835"/>
    <w:rsid w:val="0ADA51CD"/>
    <w:rsid w:val="0B3F3282"/>
    <w:rsid w:val="0BB51797"/>
    <w:rsid w:val="0C0951E6"/>
    <w:rsid w:val="0DC15AA0"/>
    <w:rsid w:val="0FCB3337"/>
    <w:rsid w:val="11286A93"/>
    <w:rsid w:val="11DC7A7D"/>
    <w:rsid w:val="14237BE5"/>
    <w:rsid w:val="14264FE0"/>
    <w:rsid w:val="14453C61"/>
    <w:rsid w:val="14C803F3"/>
    <w:rsid w:val="15107A3E"/>
    <w:rsid w:val="1511764C"/>
    <w:rsid w:val="17B172B6"/>
    <w:rsid w:val="184910D5"/>
    <w:rsid w:val="1A7A7E07"/>
    <w:rsid w:val="1B293607"/>
    <w:rsid w:val="1EE73F05"/>
    <w:rsid w:val="20F67785"/>
    <w:rsid w:val="21CC245B"/>
    <w:rsid w:val="22376317"/>
    <w:rsid w:val="237F470C"/>
    <w:rsid w:val="24092228"/>
    <w:rsid w:val="269B7AAF"/>
    <w:rsid w:val="26E74AA2"/>
    <w:rsid w:val="27693709"/>
    <w:rsid w:val="27C70430"/>
    <w:rsid w:val="28C32AD5"/>
    <w:rsid w:val="29932CBF"/>
    <w:rsid w:val="299B2F17"/>
    <w:rsid w:val="2A3873C3"/>
    <w:rsid w:val="2D366C82"/>
    <w:rsid w:val="2D880661"/>
    <w:rsid w:val="2DC23B73"/>
    <w:rsid w:val="2EF829E2"/>
    <w:rsid w:val="30A66B50"/>
    <w:rsid w:val="30D37E45"/>
    <w:rsid w:val="317C04DD"/>
    <w:rsid w:val="32D103B5"/>
    <w:rsid w:val="36FF7BE6"/>
    <w:rsid w:val="373E6A30"/>
    <w:rsid w:val="38C904AC"/>
    <w:rsid w:val="3986014B"/>
    <w:rsid w:val="39E6508D"/>
    <w:rsid w:val="3B424545"/>
    <w:rsid w:val="3D271C45"/>
    <w:rsid w:val="3D5D5666"/>
    <w:rsid w:val="3DB57251"/>
    <w:rsid w:val="3F275F2C"/>
    <w:rsid w:val="40F167F2"/>
    <w:rsid w:val="414F176A"/>
    <w:rsid w:val="42644DA1"/>
    <w:rsid w:val="42957E13"/>
    <w:rsid w:val="435C2610"/>
    <w:rsid w:val="441B5933"/>
    <w:rsid w:val="450F36EA"/>
    <w:rsid w:val="452D591E"/>
    <w:rsid w:val="456450B8"/>
    <w:rsid w:val="46727BB4"/>
    <w:rsid w:val="47941C85"/>
    <w:rsid w:val="47D23B31"/>
    <w:rsid w:val="480A1F47"/>
    <w:rsid w:val="488054E7"/>
    <w:rsid w:val="4A4D0811"/>
    <w:rsid w:val="4BB74D24"/>
    <w:rsid w:val="4CE832BF"/>
    <w:rsid w:val="4D5C1497"/>
    <w:rsid w:val="4E656129"/>
    <w:rsid w:val="4F022BAB"/>
    <w:rsid w:val="500D6A78"/>
    <w:rsid w:val="5153495F"/>
    <w:rsid w:val="523C53F3"/>
    <w:rsid w:val="55264138"/>
    <w:rsid w:val="554D5B69"/>
    <w:rsid w:val="55AD03B6"/>
    <w:rsid w:val="56051FA0"/>
    <w:rsid w:val="56184DAE"/>
    <w:rsid w:val="581110D0"/>
    <w:rsid w:val="583B79AE"/>
    <w:rsid w:val="58962054"/>
    <w:rsid w:val="59AF6DF2"/>
    <w:rsid w:val="5A00764E"/>
    <w:rsid w:val="5A063411"/>
    <w:rsid w:val="5AB01D18"/>
    <w:rsid w:val="5BB71F8E"/>
    <w:rsid w:val="5BDE751B"/>
    <w:rsid w:val="5C0C0950"/>
    <w:rsid w:val="5C487F0C"/>
    <w:rsid w:val="6166423A"/>
    <w:rsid w:val="62035F2D"/>
    <w:rsid w:val="63493E13"/>
    <w:rsid w:val="64243F39"/>
    <w:rsid w:val="66012ED5"/>
    <w:rsid w:val="684E08B0"/>
    <w:rsid w:val="68DA07C9"/>
    <w:rsid w:val="6E056B89"/>
    <w:rsid w:val="6F9603E0"/>
    <w:rsid w:val="6F9C351D"/>
    <w:rsid w:val="7084648B"/>
    <w:rsid w:val="712E63F7"/>
    <w:rsid w:val="72225F5B"/>
    <w:rsid w:val="72966949"/>
    <w:rsid w:val="73497518"/>
    <w:rsid w:val="73EC5E31"/>
    <w:rsid w:val="74DA2B1D"/>
    <w:rsid w:val="75EF25F8"/>
    <w:rsid w:val="76F679B7"/>
    <w:rsid w:val="79786DA9"/>
    <w:rsid w:val="79C8563A"/>
    <w:rsid w:val="7D99109C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asciiTheme="minorAscii" w:hAnsiTheme="minorAscii" w:cstheme="minorBidi"/>
      <w:sz w:val="32"/>
      <w:szCs w:val="24"/>
    </w:r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494</Characters>
  <Lines>0</Lines>
  <Paragraphs>0</Paragraphs>
  <TotalTime>0</TotalTime>
  <ScaleCrop>false</ScaleCrop>
  <LinksUpToDate>false</LinksUpToDate>
  <CharactersWithSpaces>573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2025-02-10T00:10:00Z</dcterms:created>
  <dc:creator>快乐一生</dc:creator>
  <cp:lastModifiedBy>思索</cp:lastModifiedBy>
  <cp:lastPrinted>2025-02-10T02:12:00Z</cp:lastPrinted>
  <dcterms:modified xsi:type="dcterms:W3CDTF">2026-03-05T09:47:01Z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00A8BDCD50B8484AB2C170BEA1F2A0D0_13</vt:lpwstr>
  </property>
  <property fmtid="{D5CDD505-2E9C-101B-9397-08002B2CF9AE}" pid="4" name="KSOTemplateDocerSaveRecord">
    <vt:lpwstr>eyJoZGlkIjoiYjBjOTc0ZDQ5NDYxODlhYjRjZmYwNTcxM2U2ZjIzMmEiLCJ1c2VySWQiOiI5Nzk5MTAzMjQifQ==</vt:lpwstr>
  </property>
</Properties>
</file>