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9A7F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9479E54">
      <w:pPr>
        <w:rPr>
          <w:rFonts w:ascii="Times New Roman" w:hAnsi="Times New Roman" w:cs="Times New Roman"/>
        </w:rPr>
      </w:pPr>
    </w:p>
    <w:p w14:paraId="0B91CC1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科学出版社规范性事项</w:t>
      </w:r>
    </w:p>
    <w:p w14:paraId="734F647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7CD5E4D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一、科技名词</w:t>
      </w:r>
    </w:p>
    <w:p w14:paraId="2CA7979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https://www.termonline.cn/index。</w:t>
      </w:r>
      <w:r>
        <w:rPr>
          <w:rFonts w:ascii="Times New Roman" w:hAnsi="Times New Roman" w:eastAsia="仿宋_GB2312" w:cs="Times New Roman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346FAA70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 w14:paraId="3AEA6D1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二、计量单位</w:t>
      </w:r>
    </w:p>
    <w:p w14:paraId="4E6711F9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一律使用国家颁布的法定计量单位，并尽量用英文表示，如“1 nm”“5 ℃”“250 GB”，数字与英文单位之间需空1/4英文空。</w:t>
      </w:r>
    </w:p>
    <w:p w14:paraId="63294D67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三、正斜体</w:t>
      </w:r>
    </w:p>
    <w:p w14:paraId="428B615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ED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691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691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2BC17475"/>
    <w:rsid w:val="0080104E"/>
    <w:rsid w:val="00B02ABF"/>
    <w:rsid w:val="00CC5272"/>
    <w:rsid w:val="00D473B2"/>
    <w:rsid w:val="0D4214FA"/>
    <w:rsid w:val="2BC17475"/>
    <w:rsid w:val="34FA67B9"/>
    <w:rsid w:val="6EA4102B"/>
    <w:rsid w:val="725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485</Characters>
  <Lines>3</Lines>
  <Paragraphs>1</Paragraphs>
  <TotalTime>7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李安琪</cp:lastModifiedBy>
  <cp:lastPrinted>2023-12-04T03:36:00Z</cp:lastPrinted>
  <dcterms:modified xsi:type="dcterms:W3CDTF">2026-01-15T08:51:50Z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D86C9182986047B5B949764F1E5259EB_13</vt:lpwstr>
  </property>
  <property fmtid="{D5CDD505-2E9C-101B-9397-08002B2CF9AE}" pid="4" name="KSOTemplateDocerSaveRecord">
    <vt:lpwstr>eyJoZGlkIjoiMGU3NTBiYjFiNjMzOGZjNTUwZTA0NGRiNWM1NDNiMTQiLCJ1c2VySWQiOiIyNDUyMzg1MzUifQ==</vt:lpwstr>
  </property>
</Properties>
</file>